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3DD38" w14:textId="6546A139" w:rsidR="00907F45" w:rsidRPr="00631C88" w:rsidRDefault="00907F45" w:rsidP="00907F45">
      <w:pPr>
        <w:spacing w:line="480" w:lineRule="auto"/>
        <w:jc w:val="center"/>
        <w:rPr>
          <w:sz w:val="28"/>
          <w:szCs w:val="28"/>
        </w:rPr>
      </w:pPr>
      <w:r w:rsidRPr="00631C88">
        <w:rPr>
          <w:sz w:val="28"/>
          <w:szCs w:val="28"/>
        </w:rPr>
        <w:t xml:space="preserve">Supplementary Information </w:t>
      </w:r>
    </w:p>
    <w:p w14:paraId="40DA6ED5" w14:textId="77777777" w:rsidR="00907F45" w:rsidRPr="00631C88" w:rsidRDefault="00907F45" w:rsidP="00907F45">
      <w:pPr>
        <w:spacing w:line="480" w:lineRule="auto"/>
        <w:rPr>
          <w:sz w:val="28"/>
          <w:szCs w:val="28"/>
        </w:rPr>
      </w:pPr>
    </w:p>
    <w:p w14:paraId="16DAB1C8" w14:textId="3BBB55DF" w:rsidR="00907F45" w:rsidRPr="00631C88" w:rsidRDefault="00907F45" w:rsidP="00907F45">
      <w:pPr>
        <w:spacing w:line="480" w:lineRule="auto"/>
        <w:jc w:val="center"/>
        <w:rPr>
          <w:sz w:val="28"/>
          <w:szCs w:val="28"/>
        </w:rPr>
      </w:pPr>
      <w:r w:rsidRPr="00631C88">
        <w:rPr>
          <w:sz w:val="28"/>
          <w:szCs w:val="28"/>
        </w:rPr>
        <w:t xml:space="preserve">Unraveling the Diversity </w:t>
      </w:r>
      <w:r w:rsidR="009B7257" w:rsidRPr="00631C88">
        <w:rPr>
          <w:sz w:val="28"/>
          <w:szCs w:val="28"/>
        </w:rPr>
        <w:t>of</w:t>
      </w:r>
      <w:r w:rsidRPr="00631C88">
        <w:rPr>
          <w:sz w:val="28"/>
          <w:szCs w:val="28"/>
        </w:rPr>
        <w:t xml:space="preserve"> Arc Volcanism and </w:t>
      </w:r>
      <w:r w:rsidR="009B7257" w:rsidRPr="00631C88">
        <w:rPr>
          <w:sz w:val="28"/>
          <w:szCs w:val="28"/>
        </w:rPr>
        <w:t>Deep Low-frequency Tremor</w:t>
      </w:r>
      <w:r w:rsidR="00B60746" w:rsidRPr="00631C88">
        <w:rPr>
          <w:sz w:val="28"/>
          <w:szCs w:val="28"/>
        </w:rPr>
        <w:t>s</w:t>
      </w:r>
      <w:r w:rsidRPr="00631C88">
        <w:rPr>
          <w:sz w:val="28"/>
          <w:szCs w:val="28"/>
        </w:rPr>
        <w:t xml:space="preserve"> in Southwest Japan from Numerical Model</w:t>
      </w:r>
      <w:r w:rsidR="009B7257" w:rsidRPr="00631C88">
        <w:rPr>
          <w:sz w:val="28"/>
          <w:szCs w:val="28"/>
        </w:rPr>
        <w:t>ing</w:t>
      </w:r>
    </w:p>
    <w:p w14:paraId="5EE2F54F" w14:textId="77777777" w:rsidR="00907F45" w:rsidRPr="00631C88" w:rsidRDefault="00907F45" w:rsidP="00907F45">
      <w:pPr>
        <w:spacing w:line="480" w:lineRule="auto"/>
        <w:jc w:val="center"/>
        <w:rPr>
          <w:sz w:val="28"/>
          <w:szCs w:val="28"/>
        </w:rPr>
      </w:pPr>
    </w:p>
    <w:p w14:paraId="43E9C59E" w14:textId="22490BF5" w:rsidR="00907F45" w:rsidRPr="00631C88" w:rsidRDefault="00907F45" w:rsidP="00907F45">
      <w:pPr>
        <w:spacing w:line="480" w:lineRule="auto"/>
        <w:jc w:val="center"/>
        <w:rPr>
          <w:szCs w:val="24"/>
        </w:rPr>
      </w:pPr>
      <w:r w:rsidRPr="00631C88">
        <w:rPr>
          <w:szCs w:val="24"/>
        </w:rPr>
        <w:t>Goeun Ha</w:t>
      </w:r>
      <w:r w:rsidRPr="00631C88">
        <w:rPr>
          <w:szCs w:val="24"/>
          <w:vertAlign w:val="superscript"/>
        </w:rPr>
        <w:t>1,2</w:t>
      </w:r>
      <w:r w:rsidRPr="00631C88">
        <w:rPr>
          <w:szCs w:val="24"/>
        </w:rPr>
        <w:t>, Changyeol Lee</w:t>
      </w:r>
      <w:r w:rsidRPr="00631C88">
        <w:rPr>
          <w:vertAlign w:val="superscript"/>
        </w:rPr>
        <w:t>3,*</w:t>
      </w:r>
      <w:r w:rsidRPr="00631C88">
        <w:rPr>
          <w:szCs w:val="24"/>
        </w:rPr>
        <w:t xml:space="preserve"> and YoungHee Kim</w:t>
      </w:r>
      <w:r w:rsidRPr="00631C88">
        <w:rPr>
          <w:szCs w:val="24"/>
          <w:vertAlign w:val="superscript"/>
        </w:rPr>
        <w:t>1,2</w:t>
      </w:r>
      <w:r w:rsidR="009B7257" w:rsidRPr="00631C88">
        <w:rPr>
          <w:vertAlign w:val="superscript"/>
        </w:rPr>
        <w:t>*</w:t>
      </w:r>
    </w:p>
    <w:p w14:paraId="7A4F2A24" w14:textId="77777777" w:rsidR="00907F45" w:rsidRPr="00631C88" w:rsidRDefault="00907F45" w:rsidP="00907F45">
      <w:pPr>
        <w:spacing w:line="480" w:lineRule="auto"/>
        <w:jc w:val="center"/>
        <w:rPr>
          <w:szCs w:val="24"/>
        </w:rPr>
      </w:pPr>
    </w:p>
    <w:p w14:paraId="4A10AEEC" w14:textId="77777777" w:rsidR="00907F45" w:rsidRPr="00631C88" w:rsidRDefault="00907F45" w:rsidP="00907F45">
      <w:pPr>
        <w:spacing w:line="480" w:lineRule="auto"/>
        <w:jc w:val="center"/>
        <w:rPr>
          <w:szCs w:val="24"/>
          <w:lang w:eastAsia="ko-KR"/>
        </w:rPr>
      </w:pPr>
      <w:r w:rsidRPr="00631C88">
        <w:rPr>
          <w:szCs w:val="24"/>
          <w:vertAlign w:val="superscript"/>
        </w:rPr>
        <w:t>1</w:t>
      </w:r>
      <w:r w:rsidRPr="00631C88">
        <w:rPr>
          <w:szCs w:val="24"/>
        </w:rPr>
        <w:t>Center for Deep-Surface Coupling of Earth, Seoul National University</w:t>
      </w:r>
    </w:p>
    <w:p w14:paraId="7D1379B5" w14:textId="77777777" w:rsidR="00907F45" w:rsidRPr="00631C88" w:rsidRDefault="00907F45" w:rsidP="00907F45">
      <w:pPr>
        <w:spacing w:line="480" w:lineRule="auto"/>
        <w:jc w:val="center"/>
        <w:rPr>
          <w:szCs w:val="24"/>
        </w:rPr>
      </w:pPr>
      <w:r w:rsidRPr="00631C88">
        <w:rPr>
          <w:szCs w:val="24"/>
        </w:rPr>
        <w:t>1 Gwanak–ro, Gwanak–gu, Seoul, Republic of Korea 08826</w:t>
      </w:r>
    </w:p>
    <w:p w14:paraId="6F311D1F" w14:textId="77777777" w:rsidR="00907F45" w:rsidRPr="00631C88" w:rsidRDefault="00907F45" w:rsidP="00907F45">
      <w:pPr>
        <w:spacing w:line="480" w:lineRule="auto"/>
        <w:jc w:val="center"/>
        <w:rPr>
          <w:szCs w:val="24"/>
          <w:vertAlign w:val="superscript"/>
        </w:rPr>
      </w:pPr>
    </w:p>
    <w:p w14:paraId="4A371E94" w14:textId="77777777" w:rsidR="00907F45" w:rsidRPr="00631C88" w:rsidRDefault="00907F45" w:rsidP="00907F45">
      <w:pPr>
        <w:spacing w:line="480" w:lineRule="auto"/>
        <w:jc w:val="center"/>
        <w:rPr>
          <w:szCs w:val="24"/>
        </w:rPr>
      </w:pPr>
      <w:r w:rsidRPr="00631C88">
        <w:rPr>
          <w:szCs w:val="24"/>
          <w:vertAlign w:val="superscript"/>
        </w:rPr>
        <w:t>2</w:t>
      </w:r>
      <w:r w:rsidRPr="00631C88">
        <w:rPr>
          <w:szCs w:val="24"/>
        </w:rPr>
        <w:t>School of Earth and Environmental Sciences, Seoul National University</w:t>
      </w:r>
    </w:p>
    <w:p w14:paraId="3F9CF865" w14:textId="77777777" w:rsidR="00907F45" w:rsidRPr="00631C88" w:rsidRDefault="00907F45" w:rsidP="00907F45">
      <w:pPr>
        <w:spacing w:line="480" w:lineRule="auto"/>
        <w:jc w:val="center"/>
        <w:rPr>
          <w:szCs w:val="24"/>
        </w:rPr>
      </w:pPr>
      <w:r w:rsidRPr="00631C88">
        <w:rPr>
          <w:szCs w:val="24"/>
        </w:rPr>
        <w:t>1 Gwanak–ro, Gwanak–gu Seoul, Republic of Korea 08826</w:t>
      </w:r>
    </w:p>
    <w:p w14:paraId="03F2125D" w14:textId="77777777" w:rsidR="00907F45" w:rsidRPr="00631C88" w:rsidRDefault="00907F45" w:rsidP="00907F45">
      <w:pPr>
        <w:spacing w:line="480" w:lineRule="auto"/>
        <w:jc w:val="center"/>
        <w:rPr>
          <w:szCs w:val="24"/>
          <w:vertAlign w:val="superscript"/>
        </w:rPr>
      </w:pPr>
    </w:p>
    <w:p w14:paraId="78B71AD3" w14:textId="77777777" w:rsidR="00907F45" w:rsidRPr="00631C88" w:rsidRDefault="00907F45" w:rsidP="00907F45">
      <w:pPr>
        <w:spacing w:line="480" w:lineRule="auto"/>
        <w:jc w:val="center"/>
        <w:rPr>
          <w:szCs w:val="24"/>
        </w:rPr>
      </w:pPr>
      <w:r w:rsidRPr="00631C88">
        <w:rPr>
          <w:szCs w:val="24"/>
          <w:vertAlign w:val="superscript"/>
        </w:rPr>
        <w:t>3</w:t>
      </w:r>
      <w:r w:rsidRPr="00631C88">
        <w:rPr>
          <w:szCs w:val="24"/>
        </w:rPr>
        <w:t>Department of Earth System Sciences, Yonsei University</w:t>
      </w:r>
    </w:p>
    <w:p w14:paraId="238D14D4" w14:textId="77777777" w:rsidR="00907F45" w:rsidRPr="00631C88" w:rsidRDefault="00907F45" w:rsidP="00907F45">
      <w:pPr>
        <w:spacing w:line="480" w:lineRule="auto"/>
        <w:jc w:val="center"/>
        <w:rPr>
          <w:szCs w:val="24"/>
        </w:rPr>
      </w:pPr>
      <w:r w:rsidRPr="00631C88">
        <w:rPr>
          <w:szCs w:val="24"/>
        </w:rPr>
        <w:t>50 Yonsei–ro Seodaemun–gu, Seoul, Republic of Korea 03722</w:t>
      </w:r>
    </w:p>
    <w:p w14:paraId="7664CC60" w14:textId="77777777" w:rsidR="00907F45" w:rsidRPr="00631C88" w:rsidRDefault="00907F45" w:rsidP="00907F45">
      <w:pPr>
        <w:spacing w:line="480" w:lineRule="auto"/>
        <w:jc w:val="center"/>
      </w:pPr>
    </w:p>
    <w:p w14:paraId="14016408" w14:textId="0FC58ECD" w:rsidR="00760058" w:rsidRPr="00631C88" w:rsidRDefault="00907F45" w:rsidP="00907F45">
      <w:pPr>
        <w:spacing w:line="480" w:lineRule="auto"/>
        <w:jc w:val="center"/>
        <w:rPr>
          <w:szCs w:val="24"/>
        </w:rPr>
      </w:pPr>
      <w:r w:rsidRPr="00631C88">
        <w:rPr>
          <w:szCs w:val="24"/>
          <w:vertAlign w:val="superscript"/>
        </w:rPr>
        <w:t>*</w:t>
      </w:r>
      <w:r w:rsidRPr="00631C88">
        <w:rPr>
          <w:szCs w:val="24"/>
        </w:rPr>
        <w:t xml:space="preserve">Correspondence to: </w:t>
      </w:r>
      <w:r w:rsidR="009B7257" w:rsidRPr="00631C88">
        <w:rPr>
          <w:szCs w:val="24"/>
        </w:rPr>
        <w:t>changyeol.lee@yonsei.ac.kr, younghkim@snu.ac.kr</w:t>
      </w:r>
    </w:p>
    <w:p w14:paraId="146742A1" w14:textId="77777777" w:rsidR="00907F45" w:rsidRPr="00631C88" w:rsidRDefault="00760058" w:rsidP="00450D69">
      <w:pPr>
        <w:jc w:val="both"/>
        <w:rPr>
          <w:szCs w:val="24"/>
        </w:rPr>
      </w:pPr>
      <w:r w:rsidRPr="00631C88">
        <w:rPr>
          <w:szCs w:val="24"/>
        </w:rPr>
        <w:br w:type="page"/>
      </w:r>
    </w:p>
    <w:p w14:paraId="5873C50C" w14:textId="2B50C918" w:rsidR="0046237B" w:rsidRPr="00631C88" w:rsidRDefault="002A4DDB">
      <w:r w:rsidRPr="00631C88">
        <w:rPr>
          <w:noProof/>
          <w14:ligatures w14:val="standardContextual"/>
        </w:rPr>
        <w:lastRenderedPageBreak/>
        <w:drawing>
          <wp:inline distT="0" distB="0" distL="0" distR="0" wp14:anchorId="553F723D" wp14:editId="41C3ACB9">
            <wp:extent cx="5731510" cy="3139440"/>
            <wp:effectExtent l="0" t="0" r="0" b="0"/>
            <wp:docPr id="88625012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50128" name="그림 88625012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14:paraId="6C5B3DCA" w14:textId="106B30F3" w:rsidR="0046237B" w:rsidRPr="00631C88" w:rsidRDefault="0046237B" w:rsidP="0046237B">
      <w:pPr>
        <w:pStyle w:val="SMHeading"/>
        <w:spacing w:line="480" w:lineRule="auto"/>
      </w:pPr>
      <w:r w:rsidRPr="00631C88">
        <w:t xml:space="preserve">Supplementary Fig. 1. </w:t>
      </w:r>
      <w:r w:rsidRPr="00631C88">
        <w:rPr>
          <w:b w:val="0"/>
          <w:lang w:eastAsia="ko-KR"/>
        </w:rPr>
        <w:t>Model results for Kyushu (a1-d1) and Shikoku/Chugoku (a2-d2) at 14.5 Ma. (a1-a2) Distributions of temperature (T) and velocity (V). Black lines in the subducting plate indicate boundaries of the basaltic oceanic crust, gabbroic oceanic crust, and the hydrated portion of the lithospheric mantle. The cyan line in the basaltic oceanic crust indicates the wet basalt solidus (750</w:t>
      </w:r>
      <w:r w:rsidRPr="00631C88">
        <w:rPr>
          <w:b w:val="0"/>
          <w:lang w:eastAsia="ko-KR"/>
        </w:rPr>
        <w:sym w:font="Symbol" w:char="F0B0"/>
      </w:r>
      <w:r w:rsidRPr="00631C88">
        <w:rPr>
          <w:b w:val="0"/>
          <w:lang w:eastAsia="ko-KR"/>
        </w:rPr>
        <w:t>C). The thick blue contour in the mantle wedge represents the 1000</w:t>
      </w:r>
      <w:r w:rsidRPr="00631C88">
        <w:rPr>
          <w:b w:val="0"/>
          <w:lang w:eastAsia="ko-KR"/>
        </w:rPr>
        <w:sym w:font="Symbol" w:char="F0B0"/>
      </w:r>
      <w:r w:rsidRPr="00631C88">
        <w:rPr>
          <w:b w:val="0"/>
          <w:lang w:eastAsia="ko-KR"/>
        </w:rPr>
        <w:t>C isotherm. (b1-b2) Distributions of major hydrous mineral phases (</w:t>
      </w:r>
      <w:r w:rsidRPr="00631C88">
        <w:rPr>
          <w:b w:val="0"/>
          <w:lang w:eastAsia="ko-KR"/>
        </w:rPr>
        <w:sym w:font="Symbol" w:char="F070"/>
      </w:r>
      <w:r w:rsidRPr="00631C88">
        <w:rPr>
          <w:b w:val="0"/>
          <w:lang w:eastAsia="ko-KR"/>
        </w:rPr>
        <w:t>) (e.g., Br. serpentinite (brucite-bearing serpentinite), serpentinite, and Chl. harzburgite or lherzolite (chlorite-bearing harzburgite or lherzolite) in the lithospheric mantle and mantle wedge. (c1-c2) Distributions of bound water (</w:t>
      </w:r>
      <w:r w:rsidRPr="00631C88">
        <w:rPr>
          <w:b w:val="0"/>
          <w:lang w:eastAsia="ko-KR"/>
        </w:rPr>
        <w:sym w:font="Symbol" w:char="F077"/>
      </w:r>
      <w:r w:rsidRPr="00631C88">
        <w:rPr>
          <w:b w:val="0"/>
          <w:lang w:eastAsia="ko-KR"/>
        </w:rPr>
        <w:t xml:space="preserve">) in the crust, lithospheric mantle, and mantle wedge. (d1-d2) Distributions of </w:t>
      </w:r>
      <w:r w:rsidR="008C14ED" w:rsidRPr="00631C88">
        <w:rPr>
          <w:b w:val="0"/>
          <w:lang w:eastAsia="ko-KR"/>
        </w:rPr>
        <w:t xml:space="preserve">free </w:t>
      </w:r>
      <w:r w:rsidRPr="00631C88">
        <w:rPr>
          <w:b w:val="0"/>
          <w:lang w:eastAsia="ko-KR"/>
        </w:rPr>
        <w:t>water (</w:t>
      </w:r>
      <w:r w:rsidR="00CA257C" w:rsidRPr="00631C88">
        <w:rPr>
          <w:b w:val="0"/>
          <w:lang w:eastAsia="ko-KR"/>
        </w:rPr>
        <w:sym w:font="Symbol" w:char="F079"/>
      </w:r>
      <w:r w:rsidRPr="00631C88">
        <w:rPr>
          <w:b w:val="0"/>
          <w:lang w:eastAsia="ko-KR"/>
        </w:rPr>
        <w:t>) in the oceanic crust and hydrated lithospheric mantle, and mantle wedge. The fluid velocity is shown by black arrows. The red contour in the mantle wedge represents the potential flux melting zone (bound water &gt; 0.1 wt% and T &gt; 1000</w:t>
      </w:r>
      <w:r w:rsidRPr="00631C88">
        <w:rPr>
          <w:b w:val="0"/>
          <w:lang w:eastAsia="ko-KR"/>
        </w:rPr>
        <w:sym w:font="Symbol" w:char="F0B0"/>
      </w:r>
      <w:r w:rsidRPr="00631C88">
        <w:rPr>
          <w:b w:val="0"/>
          <w:lang w:eastAsia="ko-KR"/>
        </w:rPr>
        <w:t xml:space="preserve">C).  </w:t>
      </w:r>
      <w:r w:rsidRPr="00631C88">
        <w:rPr>
          <w:b w:val="0"/>
        </w:rPr>
        <w:t xml:space="preserve"> </w:t>
      </w:r>
      <w:r w:rsidRPr="00631C88">
        <w:t xml:space="preserve"> </w:t>
      </w:r>
    </w:p>
    <w:p w14:paraId="035E65D3" w14:textId="77777777" w:rsidR="0046237B" w:rsidRPr="00631C88" w:rsidRDefault="00450D69" w:rsidP="00450D69">
      <w:pPr>
        <w:jc w:val="both"/>
        <w:rPr>
          <w:b/>
          <w:bCs/>
          <w:kern w:val="32"/>
          <w:szCs w:val="24"/>
        </w:rPr>
      </w:pPr>
      <w:r w:rsidRPr="00631C88">
        <w:br w:type="page"/>
      </w:r>
    </w:p>
    <w:p w14:paraId="5774F14B" w14:textId="1D60CA40" w:rsidR="0046237B" w:rsidRPr="00631C88" w:rsidRDefault="002A4DDB" w:rsidP="0046237B">
      <w:pPr>
        <w:pStyle w:val="SMHeading"/>
        <w:spacing w:line="480" w:lineRule="auto"/>
      </w:pPr>
      <w:r w:rsidRPr="00631C88">
        <w:rPr>
          <w:noProof/>
          <w14:ligatures w14:val="standardContextual"/>
        </w:rPr>
        <w:lastRenderedPageBreak/>
        <w:drawing>
          <wp:inline distT="0" distB="0" distL="0" distR="0" wp14:anchorId="253BB8B7" wp14:editId="6BAC0834">
            <wp:extent cx="5731510" cy="3139440"/>
            <wp:effectExtent l="0" t="0" r="0" b="0"/>
            <wp:docPr id="111855983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59838" name="그림 111855983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14:paraId="3C59B971" w14:textId="3C36D988" w:rsidR="00450D69" w:rsidRPr="00631C88" w:rsidRDefault="0046237B" w:rsidP="0046237B">
      <w:pPr>
        <w:pStyle w:val="SMHeading"/>
        <w:spacing w:line="480" w:lineRule="auto"/>
        <w:rPr>
          <w:b w:val="0"/>
          <w:lang w:eastAsia="ko-KR"/>
        </w:rPr>
      </w:pPr>
      <w:r w:rsidRPr="00631C88">
        <w:t xml:space="preserve">Supplementary Fig. 2. </w:t>
      </w:r>
      <w:r w:rsidRPr="00631C88">
        <w:rPr>
          <w:b w:val="0"/>
          <w:lang w:eastAsia="ko-KR"/>
        </w:rPr>
        <w:t xml:space="preserve">Model results for Kyushu (a1-d1) and Shikoku/Chugoku (a2-d2) at 12 Ma. The figure notations are the same as those in Supplementary Fig. 1. </w:t>
      </w:r>
    </w:p>
    <w:p w14:paraId="592BECCE" w14:textId="77777777" w:rsidR="0046237B" w:rsidRPr="00631C88" w:rsidRDefault="00450D69" w:rsidP="00450D69">
      <w:pPr>
        <w:jc w:val="both"/>
        <w:rPr>
          <w:bCs/>
          <w:kern w:val="32"/>
          <w:szCs w:val="24"/>
          <w:lang w:eastAsia="ko-KR"/>
        </w:rPr>
      </w:pPr>
      <w:r w:rsidRPr="00631C88">
        <w:rPr>
          <w:b/>
          <w:lang w:eastAsia="ko-KR"/>
        </w:rPr>
        <w:br w:type="page"/>
      </w:r>
    </w:p>
    <w:p w14:paraId="052882FD" w14:textId="717AF7D6" w:rsidR="0046237B" w:rsidRPr="00631C88" w:rsidRDefault="002A4DDB" w:rsidP="0046237B">
      <w:pPr>
        <w:pStyle w:val="SMHeading"/>
        <w:spacing w:line="480" w:lineRule="auto"/>
        <w:rPr>
          <w:b w:val="0"/>
          <w:lang w:eastAsia="ko-KR"/>
        </w:rPr>
      </w:pPr>
      <w:r w:rsidRPr="00631C88">
        <w:rPr>
          <w:b w:val="0"/>
          <w:noProof/>
          <w:lang w:eastAsia="ko-KR"/>
          <w14:ligatures w14:val="standardContextual"/>
        </w:rPr>
        <w:lastRenderedPageBreak/>
        <w:drawing>
          <wp:inline distT="0" distB="0" distL="0" distR="0" wp14:anchorId="1582C18F" wp14:editId="19EB1C5E">
            <wp:extent cx="5731510" cy="3115310"/>
            <wp:effectExtent l="0" t="0" r="0" b="0"/>
            <wp:docPr id="161348299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2994" name="그림 161348299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15310"/>
                    </a:xfrm>
                    <a:prstGeom prst="rect">
                      <a:avLst/>
                    </a:prstGeom>
                  </pic:spPr>
                </pic:pic>
              </a:graphicData>
            </a:graphic>
          </wp:inline>
        </w:drawing>
      </w:r>
    </w:p>
    <w:p w14:paraId="7E35E9D1" w14:textId="7850E85F" w:rsidR="0046237B" w:rsidRPr="00631C88" w:rsidRDefault="0046237B" w:rsidP="0046237B">
      <w:pPr>
        <w:pStyle w:val="SMHeading"/>
        <w:spacing w:line="480" w:lineRule="auto"/>
        <w:rPr>
          <w:b w:val="0"/>
          <w:lang w:eastAsia="ko-KR"/>
        </w:rPr>
      </w:pPr>
      <w:r w:rsidRPr="00631C88">
        <w:t xml:space="preserve">Supplementary Fig. 3. </w:t>
      </w:r>
      <w:r w:rsidRPr="00631C88">
        <w:rPr>
          <w:b w:val="0"/>
          <w:lang w:eastAsia="ko-KR"/>
        </w:rPr>
        <w:t xml:space="preserve">Model results for Kyushu (a1-d1) and Shikoku/Chugoku (a2-d2) at 8 Ma. The figure notations are the same as those in Supplementary Fig. 1. </w:t>
      </w:r>
    </w:p>
    <w:p w14:paraId="7557E2D2" w14:textId="77777777" w:rsidR="0046237B" w:rsidRPr="00631C88" w:rsidRDefault="00450D69" w:rsidP="00450D69">
      <w:pPr>
        <w:jc w:val="both"/>
        <w:rPr>
          <w:bCs/>
          <w:kern w:val="32"/>
          <w:szCs w:val="24"/>
          <w:lang w:eastAsia="ko-KR"/>
        </w:rPr>
      </w:pPr>
      <w:r w:rsidRPr="00631C88">
        <w:rPr>
          <w:b/>
          <w:lang w:eastAsia="ko-KR"/>
        </w:rPr>
        <w:br w:type="page"/>
      </w:r>
    </w:p>
    <w:p w14:paraId="47A581B5" w14:textId="49724768" w:rsidR="0046237B" w:rsidRPr="00631C88" w:rsidRDefault="00741533" w:rsidP="0046237B">
      <w:pPr>
        <w:pStyle w:val="SMHeading"/>
        <w:spacing w:line="480" w:lineRule="auto"/>
        <w:rPr>
          <w:b w:val="0"/>
          <w:lang w:eastAsia="ko-KR"/>
        </w:rPr>
      </w:pPr>
      <w:r w:rsidRPr="00631C88">
        <w:rPr>
          <w:b w:val="0"/>
          <w:noProof/>
          <w:lang w:eastAsia="ko-KR"/>
          <w14:ligatures w14:val="standardContextual"/>
        </w:rPr>
        <w:lastRenderedPageBreak/>
        <w:drawing>
          <wp:inline distT="0" distB="0" distL="0" distR="0" wp14:anchorId="402A3FCA" wp14:editId="3E06A273">
            <wp:extent cx="5731510" cy="3139440"/>
            <wp:effectExtent l="0" t="0" r="0" b="0"/>
            <wp:docPr id="1738886730"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6730" name="그림 173888673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inline>
        </w:drawing>
      </w:r>
    </w:p>
    <w:p w14:paraId="336DDA7E" w14:textId="2B700099" w:rsidR="009B7257" w:rsidRPr="00631C88" w:rsidRDefault="0046237B" w:rsidP="0046237B">
      <w:pPr>
        <w:pStyle w:val="SMHeading"/>
        <w:spacing w:line="480" w:lineRule="auto"/>
        <w:rPr>
          <w:b w:val="0"/>
          <w:lang w:eastAsia="ko-KR"/>
        </w:rPr>
      </w:pPr>
      <w:r w:rsidRPr="00631C88">
        <w:t xml:space="preserve">Supplementary Fig. 4. </w:t>
      </w:r>
      <w:r w:rsidRPr="00631C88">
        <w:rPr>
          <w:b w:val="0"/>
          <w:lang w:eastAsia="ko-KR"/>
        </w:rPr>
        <w:t xml:space="preserve">Model results for Kyushu (a1-d1) and Shikoku/Chugoku (a2-d2) at 3 Ma. The figure notations are the same as those in Supplementary Fig. 1. </w:t>
      </w:r>
    </w:p>
    <w:p w14:paraId="02D3C6D3" w14:textId="77777777" w:rsidR="009B7257" w:rsidRPr="00631C88" w:rsidRDefault="009B7257">
      <w:pPr>
        <w:jc w:val="both"/>
        <w:rPr>
          <w:bCs/>
          <w:kern w:val="32"/>
          <w:szCs w:val="24"/>
          <w:lang w:eastAsia="ko-KR"/>
        </w:rPr>
      </w:pPr>
      <w:r w:rsidRPr="00631C88">
        <w:rPr>
          <w:b/>
          <w:lang w:eastAsia="ko-KR"/>
        </w:rPr>
        <w:br w:type="page"/>
      </w:r>
    </w:p>
    <w:p w14:paraId="0C3EBC2A" w14:textId="2127A1A4" w:rsidR="009B7257" w:rsidRPr="00631C88" w:rsidRDefault="00232B58">
      <w:pPr>
        <w:jc w:val="both"/>
        <w:rPr>
          <w:bCs/>
          <w:kern w:val="32"/>
          <w:szCs w:val="24"/>
          <w:lang w:eastAsia="ko-KR"/>
        </w:rPr>
      </w:pPr>
      <w:r w:rsidRPr="00631C88">
        <w:rPr>
          <w:bCs/>
          <w:noProof/>
          <w:kern w:val="32"/>
          <w:szCs w:val="24"/>
          <w:lang w:eastAsia="ko-KR"/>
          <w14:ligatures w14:val="standardContextual"/>
        </w:rPr>
        <w:lastRenderedPageBreak/>
        <w:drawing>
          <wp:inline distT="0" distB="0" distL="0" distR="0" wp14:anchorId="0870C52E" wp14:editId="7CC0A987">
            <wp:extent cx="5731510" cy="3322320"/>
            <wp:effectExtent l="0" t="0" r="0" b="5080"/>
            <wp:docPr id="54679086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90868" name="그림 5467908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inline>
        </w:drawing>
      </w:r>
    </w:p>
    <w:p w14:paraId="35CFE2A1" w14:textId="7CB6C4C8" w:rsidR="008E4D17" w:rsidRPr="00631C88" w:rsidRDefault="008E4D17" w:rsidP="008E4D17">
      <w:pPr>
        <w:pStyle w:val="SMHeading"/>
        <w:spacing w:line="480" w:lineRule="auto"/>
        <w:rPr>
          <w:lang w:eastAsia="ko-KR"/>
        </w:rPr>
      </w:pPr>
      <w:r w:rsidRPr="00631C88">
        <w:t xml:space="preserve">Supplementary Fig. </w:t>
      </w:r>
      <w:r w:rsidRPr="00631C88">
        <w:rPr>
          <w:rFonts w:hint="eastAsia"/>
          <w:lang w:eastAsia="ko-KR"/>
        </w:rPr>
        <w:t>5</w:t>
      </w:r>
      <w:r w:rsidRPr="00631C88">
        <w:t>.</w:t>
      </w:r>
      <w:r w:rsidR="001A42DD" w:rsidRPr="00631C88">
        <w:t xml:space="preserve"> </w:t>
      </w:r>
      <w:r w:rsidR="00B60746" w:rsidRPr="00631C88">
        <w:rPr>
          <w:b w:val="0"/>
          <w:bCs w:val="0"/>
        </w:rPr>
        <w:t>Distribution of</w:t>
      </w:r>
      <w:r w:rsidR="001A42DD" w:rsidRPr="00631C88">
        <w:rPr>
          <w:b w:val="0"/>
          <w:bCs w:val="0"/>
          <w:lang w:eastAsia="ko-KR"/>
        </w:rPr>
        <w:t xml:space="preserve"> viscosity and velocity for Kyushu</w:t>
      </w:r>
      <w:r w:rsidR="00B60746" w:rsidRPr="00631C88">
        <w:rPr>
          <w:b w:val="0"/>
          <w:lang w:eastAsia="ko-KR"/>
        </w:rPr>
        <w:t xml:space="preserve"> at 14.5, 12, 8, 3, and 0 Ma</w:t>
      </w:r>
      <w:r w:rsidR="00181FEA" w:rsidRPr="00631C88">
        <w:rPr>
          <w:b w:val="0"/>
          <w:bCs w:val="0"/>
          <w:lang w:eastAsia="ko-KR"/>
        </w:rPr>
        <w:t xml:space="preserve">. </w:t>
      </w:r>
      <w:r w:rsidR="001A42DD" w:rsidRPr="00631C88">
        <w:rPr>
          <w:b w:val="0"/>
          <w:lang w:eastAsia="ko-KR"/>
        </w:rPr>
        <w:t xml:space="preserve">Black lines in the subducting plate indicate boundaries of the basaltic oceanic crust, gabbroic oceanic crust, and the hydrated portion of the lithospheric mantle. </w:t>
      </w:r>
    </w:p>
    <w:p w14:paraId="2085530D" w14:textId="1A1B0CDF" w:rsidR="008E4D17" w:rsidRPr="00631C88" w:rsidRDefault="008E4D17">
      <w:pPr>
        <w:jc w:val="both"/>
        <w:rPr>
          <w:bCs/>
          <w:kern w:val="32"/>
          <w:szCs w:val="24"/>
          <w:lang w:eastAsia="ko-KR"/>
        </w:rPr>
      </w:pPr>
      <w:r w:rsidRPr="00631C88">
        <w:rPr>
          <w:bCs/>
          <w:kern w:val="32"/>
          <w:szCs w:val="24"/>
          <w:lang w:eastAsia="ko-KR"/>
        </w:rPr>
        <w:br w:type="page"/>
      </w:r>
    </w:p>
    <w:p w14:paraId="1AC998C3" w14:textId="09E372FE" w:rsidR="008E4D17" w:rsidRPr="00631C88" w:rsidRDefault="005B6A64">
      <w:pPr>
        <w:jc w:val="both"/>
        <w:rPr>
          <w:bCs/>
          <w:kern w:val="32"/>
          <w:szCs w:val="24"/>
          <w:lang w:eastAsia="ko-KR"/>
        </w:rPr>
      </w:pPr>
      <w:r w:rsidRPr="00631C88">
        <w:rPr>
          <w:bCs/>
          <w:noProof/>
          <w:kern w:val="32"/>
          <w:szCs w:val="24"/>
          <w:lang w:eastAsia="ko-KR"/>
          <w14:ligatures w14:val="standardContextual"/>
        </w:rPr>
        <w:lastRenderedPageBreak/>
        <w:drawing>
          <wp:inline distT="0" distB="0" distL="0" distR="0" wp14:anchorId="75BF4220" wp14:editId="0CF4DC42">
            <wp:extent cx="5731510" cy="2433955"/>
            <wp:effectExtent l="0" t="0" r="0" b="4445"/>
            <wp:docPr id="1074158231"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58231" name="그림 10741582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33955"/>
                    </a:xfrm>
                    <a:prstGeom prst="rect">
                      <a:avLst/>
                    </a:prstGeom>
                  </pic:spPr>
                </pic:pic>
              </a:graphicData>
            </a:graphic>
          </wp:inline>
        </w:drawing>
      </w:r>
    </w:p>
    <w:p w14:paraId="530485B9" w14:textId="40A36FE3" w:rsidR="008E4D17" w:rsidRPr="00631C88" w:rsidRDefault="008E4D17" w:rsidP="008E4D17">
      <w:pPr>
        <w:pStyle w:val="SMHeading"/>
        <w:spacing w:line="480" w:lineRule="auto"/>
        <w:rPr>
          <w:b w:val="0"/>
          <w:lang w:eastAsia="ko-KR"/>
        </w:rPr>
      </w:pPr>
      <w:r w:rsidRPr="00631C88">
        <w:t xml:space="preserve">Supplementary Fig. </w:t>
      </w:r>
      <w:r w:rsidRPr="00631C88">
        <w:rPr>
          <w:rFonts w:hint="eastAsia"/>
          <w:lang w:eastAsia="ko-KR"/>
        </w:rPr>
        <w:t>6</w:t>
      </w:r>
      <w:r w:rsidRPr="00631C88">
        <w:t xml:space="preserve">. </w:t>
      </w:r>
      <w:r w:rsidR="00B60746" w:rsidRPr="00631C88">
        <w:rPr>
          <w:b w:val="0"/>
          <w:bCs w:val="0"/>
        </w:rPr>
        <w:t xml:space="preserve">Distribution of </w:t>
      </w:r>
      <w:r w:rsidR="00181FEA" w:rsidRPr="00631C88">
        <w:rPr>
          <w:b w:val="0"/>
          <w:bCs w:val="0"/>
          <w:lang w:eastAsia="ko-KR"/>
        </w:rPr>
        <w:t>viscosity and velocity for Shikoku/Chugoku</w:t>
      </w:r>
      <w:r w:rsidR="00B60746" w:rsidRPr="00631C88">
        <w:rPr>
          <w:b w:val="0"/>
          <w:lang w:eastAsia="ko-KR"/>
        </w:rPr>
        <w:t xml:space="preserve"> at 14.5, 12, 8, 3, and 0 Ma</w:t>
      </w:r>
      <w:r w:rsidR="00181FEA" w:rsidRPr="00631C88">
        <w:rPr>
          <w:b w:val="0"/>
          <w:bCs w:val="0"/>
          <w:lang w:eastAsia="ko-KR"/>
        </w:rPr>
        <w:t xml:space="preserve">. </w:t>
      </w:r>
      <w:r w:rsidR="00534B58" w:rsidRPr="00631C88">
        <w:rPr>
          <w:b w:val="0"/>
          <w:lang w:eastAsia="ko-KR"/>
        </w:rPr>
        <w:t xml:space="preserve">The figure notations are the same as those in Supplementary Fig. 5. </w:t>
      </w:r>
    </w:p>
    <w:p w14:paraId="30525495" w14:textId="77777777" w:rsidR="008E4D17" w:rsidRPr="00631C88" w:rsidRDefault="008E4D17">
      <w:pPr>
        <w:jc w:val="both"/>
        <w:rPr>
          <w:bCs/>
          <w:kern w:val="32"/>
          <w:szCs w:val="24"/>
          <w:lang w:eastAsia="ko-KR"/>
        </w:rPr>
      </w:pPr>
      <w:r w:rsidRPr="00631C88">
        <w:rPr>
          <w:b/>
          <w:lang w:eastAsia="ko-KR"/>
        </w:rPr>
        <w:br w:type="page"/>
      </w:r>
    </w:p>
    <w:p w14:paraId="4570EBA2" w14:textId="7355A484" w:rsidR="008E4D17" w:rsidRPr="00631C88" w:rsidRDefault="00452F38" w:rsidP="008E4D17">
      <w:pPr>
        <w:pStyle w:val="SMHeading"/>
        <w:spacing w:line="480" w:lineRule="auto"/>
        <w:rPr>
          <w:b w:val="0"/>
          <w:lang w:eastAsia="ko-KR"/>
        </w:rPr>
      </w:pPr>
      <w:r w:rsidRPr="00631C88">
        <w:rPr>
          <w:b w:val="0"/>
          <w:noProof/>
          <w:lang w:eastAsia="ko-KR"/>
          <w14:ligatures w14:val="standardContextual"/>
        </w:rPr>
        <w:lastRenderedPageBreak/>
        <w:drawing>
          <wp:inline distT="0" distB="0" distL="0" distR="0" wp14:anchorId="379541B5" wp14:editId="350BF8C8">
            <wp:extent cx="5731510" cy="4001770"/>
            <wp:effectExtent l="0" t="0" r="0" b="0"/>
            <wp:docPr id="206590083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00832" name="그림 20659008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001770"/>
                    </a:xfrm>
                    <a:prstGeom prst="rect">
                      <a:avLst/>
                    </a:prstGeom>
                  </pic:spPr>
                </pic:pic>
              </a:graphicData>
            </a:graphic>
          </wp:inline>
        </w:drawing>
      </w:r>
    </w:p>
    <w:p w14:paraId="009A355E" w14:textId="499551CD" w:rsidR="00181FEA" w:rsidRPr="00631C88" w:rsidRDefault="008E4D17" w:rsidP="008E4D17">
      <w:pPr>
        <w:pStyle w:val="SMHeading"/>
        <w:spacing w:line="480" w:lineRule="auto"/>
        <w:rPr>
          <w:b w:val="0"/>
          <w:lang w:eastAsia="ko-KR"/>
        </w:rPr>
      </w:pPr>
      <w:r w:rsidRPr="00631C88">
        <w:t xml:space="preserve">Supplementary Fig. </w:t>
      </w:r>
      <w:r w:rsidRPr="00631C88">
        <w:rPr>
          <w:rFonts w:hint="eastAsia"/>
          <w:lang w:eastAsia="ko-KR"/>
        </w:rPr>
        <w:t>7</w:t>
      </w:r>
      <w:r w:rsidRPr="00631C88">
        <w:t xml:space="preserve">. </w:t>
      </w:r>
      <w:r w:rsidRPr="00631C88">
        <w:rPr>
          <w:b w:val="0"/>
          <w:lang w:eastAsia="ko-KR"/>
        </w:rPr>
        <w:t>Model results</w:t>
      </w:r>
      <w:r w:rsidR="005678DC" w:rsidRPr="00631C88">
        <w:rPr>
          <w:rFonts w:hint="eastAsia"/>
          <w:b w:val="0"/>
          <w:lang w:eastAsia="ko-KR"/>
        </w:rPr>
        <w:t xml:space="preserve"> </w:t>
      </w:r>
      <w:r w:rsidR="00181FEA" w:rsidRPr="00631C88">
        <w:rPr>
          <w:b w:val="0"/>
          <w:lang w:eastAsia="ko-KR"/>
        </w:rPr>
        <w:t>for Kyushu</w:t>
      </w:r>
      <w:r w:rsidR="004308F4" w:rsidRPr="00631C88">
        <w:rPr>
          <w:b w:val="0"/>
          <w:lang w:eastAsia="ko-KR"/>
        </w:rPr>
        <w:t xml:space="preserve"> at 14.5, 12, 8, 3, and 0 Ma.</w:t>
      </w:r>
      <w:r w:rsidR="005678DC" w:rsidRPr="00631C88">
        <w:rPr>
          <w:b w:val="0"/>
          <w:lang w:eastAsia="ko-KR"/>
        </w:rPr>
        <w:t xml:space="preserve"> </w:t>
      </w:r>
      <w:r w:rsidR="00534B58" w:rsidRPr="00631C88">
        <w:rPr>
          <w:b w:val="0"/>
          <w:lang w:eastAsia="ko-KR"/>
        </w:rPr>
        <w:t xml:space="preserve">The upper subplots show the surface heat flow, derived from the thermal structure presented in the lower subplots. The figure notations for the lower subplots are the same as those in Supplementary Fig. 1. </w:t>
      </w:r>
    </w:p>
    <w:p w14:paraId="521DAD1E" w14:textId="77777777" w:rsidR="008E4D17" w:rsidRPr="00631C88" w:rsidRDefault="008E4D17">
      <w:pPr>
        <w:jc w:val="both"/>
        <w:rPr>
          <w:bCs/>
          <w:kern w:val="32"/>
          <w:szCs w:val="24"/>
          <w:lang w:eastAsia="ko-KR"/>
        </w:rPr>
      </w:pPr>
      <w:r w:rsidRPr="00631C88">
        <w:rPr>
          <w:b/>
          <w:lang w:eastAsia="ko-KR"/>
        </w:rPr>
        <w:br w:type="page"/>
      </w:r>
    </w:p>
    <w:p w14:paraId="2778A77E" w14:textId="29155E72" w:rsidR="008E4D17" w:rsidRPr="00631C88" w:rsidRDefault="00C14CF4" w:rsidP="008E4D17">
      <w:pPr>
        <w:pStyle w:val="SMHeading"/>
        <w:spacing w:line="480" w:lineRule="auto"/>
        <w:rPr>
          <w:b w:val="0"/>
          <w:lang w:eastAsia="ko-KR"/>
        </w:rPr>
      </w:pPr>
      <w:r w:rsidRPr="00631C88">
        <w:rPr>
          <w:b w:val="0"/>
          <w:noProof/>
          <w:lang w:eastAsia="ko-KR"/>
          <w14:ligatures w14:val="standardContextual"/>
        </w:rPr>
        <w:lastRenderedPageBreak/>
        <w:drawing>
          <wp:inline distT="0" distB="0" distL="0" distR="0" wp14:anchorId="33D4F748" wp14:editId="69EA789B">
            <wp:extent cx="5731510" cy="3114040"/>
            <wp:effectExtent l="0" t="0" r="0" b="0"/>
            <wp:docPr id="57899396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3968" name="그림 5789939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14:paraId="7796E006" w14:textId="5923E1C4" w:rsidR="005C6903" w:rsidRPr="00631C88" w:rsidRDefault="008E4D17" w:rsidP="0046237B">
      <w:pPr>
        <w:pStyle w:val="SMHeading"/>
        <w:spacing w:line="480" w:lineRule="auto"/>
        <w:rPr>
          <w:b w:val="0"/>
          <w:lang w:eastAsia="ko-KR"/>
        </w:rPr>
      </w:pPr>
      <w:r w:rsidRPr="00631C88">
        <w:t xml:space="preserve">Supplementary Fig. </w:t>
      </w:r>
      <w:r w:rsidRPr="00631C88">
        <w:rPr>
          <w:rFonts w:hint="eastAsia"/>
          <w:lang w:eastAsia="ko-KR"/>
        </w:rPr>
        <w:t>8</w:t>
      </w:r>
      <w:r w:rsidRPr="00631C88">
        <w:t xml:space="preserve">. </w:t>
      </w:r>
      <w:r w:rsidR="00534B58" w:rsidRPr="00631C88">
        <w:rPr>
          <w:b w:val="0"/>
          <w:lang w:eastAsia="ko-KR"/>
        </w:rPr>
        <w:t xml:space="preserve">Model results for Shikoku/Chugoku </w:t>
      </w:r>
      <w:r w:rsidR="004308F4" w:rsidRPr="00631C88">
        <w:rPr>
          <w:b w:val="0"/>
          <w:lang w:eastAsia="ko-KR"/>
        </w:rPr>
        <w:t>at 14.5, 12, 8, 3, and 0 Ma</w:t>
      </w:r>
      <w:r w:rsidR="00534B58" w:rsidRPr="00631C88">
        <w:rPr>
          <w:b w:val="0"/>
          <w:lang w:eastAsia="ko-KR"/>
        </w:rPr>
        <w:t xml:space="preserve">. The figure notations are the same as those in Supplementary Fig. 7. </w:t>
      </w:r>
    </w:p>
    <w:p w14:paraId="6AA50E56" w14:textId="014BC6B3" w:rsidR="009B7257" w:rsidRPr="00631C88" w:rsidRDefault="005C6903" w:rsidP="00B00DFB">
      <w:pPr>
        <w:jc w:val="both"/>
        <w:rPr>
          <w:bCs/>
          <w:kern w:val="32"/>
          <w:szCs w:val="24"/>
          <w:lang w:eastAsia="ko-KR"/>
        </w:rPr>
      </w:pPr>
      <w:r w:rsidRPr="00631C88">
        <w:rPr>
          <w:b/>
          <w:lang w:eastAsia="ko-KR"/>
        </w:rPr>
        <w:br w:type="page"/>
      </w:r>
    </w:p>
    <w:p w14:paraId="1C5DE6E3" w14:textId="223CC03D" w:rsidR="00B00DFB" w:rsidRPr="00631C88" w:rsidRDefault="00236A4C" w:rsidP="0046237B">
      <w:pPr>
        <w:pStyle w:val="SMHeading"/>
        <w:spacing w:line="480" w:lineRule="auto"/>
        <w:rPr>
          <w:b w:val="0"/>
          <w:lang w:eastAsia="ko-KR"/>
        </w:rPr>
      </w:pPr>
      <w:r w:rsidRPr="00631C88">
        <w:rPr>
          <w:b w:val="0"/>
          <w:noProof/>
          <w:lang w:eastAsia="ko-KR"/>
          <w14:ligatures w14:val="standardContextual"/>
        </w:rPr>
        <w:lastRenderedPageBreak/>
        <w:drawing>
          <wp:inline distT="0" distB="0" distL="0" distR="0" wp14:anchorId="0FA7A846" wp14:editId="2B571023">
            <wp:extent cx="5731510" cy="2716530"/>
            <wp:effectExtent l="0" t="0" r="0" b="1270"/>
            <wp:docPr id="4220913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137" name="그림 422091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0D852AC2" w14:textId="7CE80380" w:rsidR="005C6903" w:rsidRPr="00631C88" w:rsidRDefault="005C6903" w:rsidP="0046237B">
      <w:pPr>
        <w:pStyle w:val="SMHeading"/>
        <w:spacing w:line="480" w:lineRule="auto"/>
        <w:rPr>
          <w:b w:val="0"/>
          <w:lang w:eastAsia="ko-KR"/>
        </w:rPr>
      </w:pPr>
      <w:r w:rsidRPr="00631C88">
        <w:t xml:space="preserve">Supplementary Fig. </w:t>
      </w:r>
      <w:r w:rsidRPr="00631C88">
        <w:rPr>
          <w:rFonts w:hint="eastAsia"/>
          <w:lang w:eastAsia="ko-KR"/>
        </w:rPr>
        <w:t>9</w:t>
      </w:r>
      <w:r w:rsidRPr="00631C88">
        <w:t>.</w:t>
      </w:r>
      <w:r w:rsidRPr="00631C88">
        <w:rPr>
          <w:rFonts w:hint="eastAsia"/>
          <w:lang w:eastAsia="ko-KR"/>
        </w:rPr>
        <w:t xml:space="preserve"> </w:t>
      </w:r>
      <w:r w:rsidRPr="00631C88">
        <w:rPr>
          <w:b w:val="0"/>
          <w:bCs w:val="0"/>
        </w:rPr>
        <w:t xml:space="preserve">Temperature profiles </w:t>
      </w:r>
      <w:r w:rsidR="002C2F74" w:rsidRPr="00631C88">
        <w:rPr>
          <w:b w:val="0"/>
          <w:bCs w:val="0"/>
        </w:rPr>
        <w:t xml:space="preserve">extracted </w:t>
      </w:r>
      <w:r w:rsidRPr="00631C88">
        <w:rPr>
          <w:b w:val="0"/>
          <w:bCs w:val="0"/>
        </w:rPr>
        <w:t>a) along the slab surface</w:t>
      </w:r>
      <w:r w:rsidR="006F5EBE" w:rsidRPr="00631C88">
        <w:rPr>
          <w:b w:val="0"/>
          <w:bCs w:val="0"/>
        </w:rPr>
        <w:t xml:space="preserve"> </w:t>
      </w:r>
      <w:r w:rsidRPr="00631C88">
        <w:rPr>
          <w:b w:val="0"/>
          <w:bCs w:val="0"/>
        </w:rPr>
        <w:t xml:space="preserve">and b) vertically beneath the arc at </w:t>
      </w:r>
      <w:r w:rsidRPr="00631C88">
        <w:rPr>
          <w:b w:val="0"/>
          <w:lang w:eastAsia="ko-KR"/>
        </w:rPr>
        <w:t>14.5, 12, 8, 3, and 0 Ma. Solid and dashed lines represent the values obtained from Kyushu and Shikoku/Chugoku, respectively.</w:t>
      </w:r>
    </w:p>
    <w:p w14:paraId="4E4FCC98" w14:textId="77777777" w:rsidR="005C6903" w:rsidRPr="00631C88" w:rsidRDefault="005C6903">
      <w:pPr>
        <w:jc w:val="both"/>
        <w:rPr>
          <w:bCs/>
          <w:kern w:val="32"/>
          <w:szCs w:val="24"/>
          <w:lang w:eastAsia="ko-KR"/>
        </w:rPr>
      </w:pPr>
      <w:r w:rsidRPr="00631C88">
        <w:rPr>
          <w:b/>
          <w:lang w:eastAsia="ko-KR"/>
        </w:rPr>
        <w:br w:type="page"/>
      </w:r>
    </w:p>
    <w:p w14:paraId="1863D02B" w14:textId="6A389E7A" w:rsidR="0046237B" w:rsidRPr="00631C88" w:rsidRDefault="00A9306C" w:rsidP="00450D69">
      <w:pPr>
        <w:pStyle w:val="SMHeading"/>
        <w:spacing w:line="480" w:lineRule="auto"/>
        <w:jc w:val="center"/>
        <w:rPr>
          <w:b w:val="0"/>
          <w:lang w:eastAsia="ko-KR"/>
        </w:rPr>
      </w:pPr>
      <w:r w:rsidRPr="00631C88">
        <w:rPr>
          <w:b w:val="0"/>
          <w:noProof/>
          <w:lang w:eastAsia="ko-KR"/>
          <w14:ligatures w14:val="standardContextual"/>
        </w:rPr>
        <w:lastRenderedPageBreak/>
        <w:drawing>
          <wp:inline distT="0" distB="0" distL="0" distR="0" wp14:anchorId="19248F35" wp14:editId="3A9F0BDB">
            <wp:extent cx="5731510" cy="4636135"/>
            <wp:effectExtent l="0" t="0" r="0" b="0"/>
            <wp:docPr id="1446096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674" name="그림 1446096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636135"/>
                    </a:xfrm>
                    <a:prstGeom prst="rect">
                      <a:avLst/>
                    </a:prstGeom>
                  </pic:spPr>
                </pic:pic>
              </a:graphicData>
            </a:graphic>
          </wp:inline>
        </w:drawing>
      </w:r>
    </w:p>
    <w:p w14:paraId="213F8F51" w14:textId="18DE88B4" w:rsidR="00534B58" w:rsidRPr="00631C88" w:rsidRDefault="0046237B" w:rsidP="00534B58">
      <w:pPr>
        <w:pStyle w:val="SIcaption"/>
        <w:spacing w:line="480" w:lineRule="auto"/>
        <w:rPr>
          <w:rFonts w:ascii="Times New Roman" w:hAnsi="Times New Roman"/>
          <w:b w:val="0"/>
          <w:bCs w:val="0"/>
          <w:sz w:val="24"/>
          <w:szCs w:val="24"/>
          <w:lang w:eastAsia="ko-KR"/>
        </w:rPr>
      </w:pPr>
      <w:r w:rsidRPr="00631C88">
        <w:rPr>
          <w:rFonts w:ascii="Times New Roman" w:hAnsi="Times New Roman"/>
          <w:sz w:val="24"/>
          <w:szCs w:val="24"/>
        </w:rPr>
        <w:t xml:space="preserve">Supplementary Fig. </w:t>
      </w:r>
      <w:r w:rsidR="005C6903" w:rsidRPr="00631C88">
        <w:rPr>
          <w:rFonts w:ascii="Times New Roman" w:hAnsi="Times New Roman" w:hint="eastAsia"/>
          <w:sz w:val="24"/>
          <w:szCs w:val="24"/>
          <w:lang w:eastAsia="ko-KR"/>
        </w:rPr>
        <w:t>10</w:t>
      </w:r>
      <w:r w:rsidRPr="00631C88">
        <w:rPr>
          <w:rFonts w:ascii="Times New Roman" w:hAnsi="Times New Roman"/>
          <w:sz w:val="24"/>
          <w:szCs w:val="24"/>
        </w:rPr>
        <w:t xml:space="preserve">. </w:t>
      </w:r>
      <w:r w:rsidRPr="00631C88">
        <w:rPr>
          <w:rFonts w:ascii="Times New Roman" w:hAnsi="Times New Roman"/>
          <w:b w:val="0"/>
          <w:bCs w:val="0"/>
          <w:sz w:val="24"/>
          <w:szCs w:val="24"/>
          <w:lang w:eastAsia="ko-KR"/>
        </w:rPr>
        <w:t>Geometry, boundary conditions, and mesh used in the numerical models at (a1)-(d1) Kyushu and (a2)-(d2) Shikoku/Chugoku. (a1), (a2) Boundary conditions for the solid-state flow of rocks.</w:t>
      </w:r>
      <w:r w:rsidR="00CA257C" w:rsidRPr="00631C88">
        <w:rPr>
          <w:rFonts w:ascii="Times New Roman" w:hAnsi="Times New Roman"/>
          <w:b w:val="0"/>
          <w:bCs w:val="0"/>
          <w:sz w:val="24"/>
          <w:szCs w:val="24"/>
          <w:lang w:eastAsia="ko-KR"/>
        </w:rPr>
        <w:t xml:space="preserve"> </w:t>
      </w:r>
      <w:r w:rsidR="00D36D09" w:rsidRPr="00631C88">
        <w:rPr>
          <w:rFonts w:ascii="Times New Roman" w:hAnsi="Times New Roman"/>
          <w:b w:val="0"/>
          <w:bCs w:val="0"/>
          <w:sz w:val="24"/>
          <w:szCs w:val="24"/>
          <w:lang w:eastAsia="ko-KR"/>
        </w:rPr>
        <w:t>Red triangle indicates the location of arc volcano and the r</w:t>
      </w:r>
      <w:r w:rsidR="00B55D1C" w:rsidRPr="00631C88">
        <w:rPr>
          <w:rFonts w:ascii="Times New Roman" w:hAnsi="Times New Roman"/>
          <w:b w:val="0"/>
          <w:bCs w:val="0"/>
          <w:sz w:val="24"/>
          <w:szCs w:val="24"/>
          <w:lang w:eastAsia="ko-KR"/>
        </w:rPr>
        <w:t xml:space="preserve">egion enclosed by the </w:t>
      </w:r>
      <w:r w:rsidR="00D36D09" w:rsidRPr="00631C88">
        <w:rPr>
          <w:rFonts w:ascii="Times New Roman" w:hAnsi="Times New Roman"/>
          <w:b w:val="0"/>
          <w:bCs w:val="0"/>
          <w:sz w:val="24"/>
          <w:szCs w:val="24"/>
          <w:lang w:eastAsia="ko-KR"/>
        </w:rPr>
        <w:t>black</w:t>
      </w:r>
      <w:r w:rsidR="00B55D1C" w:rsidRPr="00631C88">
        <w:rPr>
          <w:rFonts w:ascii="Times New Roman" w:hAnsi="Times New Roman"/>
          <w:b w:val="0"/>
          <w:bCs w:val="0"/>
          <w:sz w:val="24"/>
          <w:szCs w:val="24"/>
          <w:lang w:eastAsia="ko-KR"/>
        </w:rPr>
        <w:t xml:space="preserve"> dashed line indicates </w:t>
      </w:r>
      <w:r w:rsidR="00D36D09" w:rsidRPr="00631C88">
        <w:rPr>
          <w:rFonts w:ascii="Times New Roman" w:hAnsi="Times New Roman"/>
          <w:b w:val="0"/>
          <w:bCs w:val="0"/>
          <w:sz w:val="24"/>
          <w:szCs w:val="24"/>
          <w:lang w:eastAsia="ko-KR"/>
        </w:rPr>
        <w:t>the sub-</w:t>
      </w:r>
      <w:r w:rsidR="005442C3" w:rsidRPr="00631C88">
        <w:rPr>
          <w:rFonts w:ascii="Times New Roman" w:hAnsi="Times New Roman"/>
          <w:b w:val="0"/>
          <w:bCs w:val="0"/>
          <w:sz w:val="24"/>
          <w:szCs w:val="24"/>
          <w:lang w:eastAsia="ko-KR"/>
        </w:rPr>
        <w:t>fore</w:t>
      </w:r>
      <w:r w:rsidR="00D36D09" w:rsidRPr="00631C88">
        <w:rPr>
          <w:rFonts w:ascii="Times New Roman" w:hAnsi="Times New Roman"/>
          <w:b w:val="0"/>
          <w:bCs w:val="0"/>
          <w:sz w:val="24"/>
          <w:szCs w:val="24"/>
          <w:lang w:eastAsia="ko-KR"/>
        </w:rPr>
        <w:t xml:space="preserve">arc mantle wedge. </w:t>
      </w:r>
      <w:r w:rsidR="00B2665D" w:rsidRPr="00631C88">
        <w:rPr>
          <w:rFonts w:ascii="Times New Roman" w:hAnsi="Times New Roman"/>
          <w:b w:val="0"/>
          <w:bCs w:val="0"/>
          <w:sz w:val="24"/>
          <w:szCs w:val="24"/>
          <w:lang w:eastAsia="ko-KR"/>
        </w:rPr>
        <w:t xml:space="preserve">To </w:t>
      </w:r>
      <w:r w:rsidR="00BD1EEB" w:rsidRPr="00631C88">
        <w:rPr>
          <w:rFonts w:ascii="Times New Roman" w:hAnsi="Times New Roman" w:hint="eastAsia"/>
          <w:b w:val="0"/>
          <w:bCs w:val="0"/>
          <w:sz w:val="24"/>
          <w:szCs w:val="24"/>
          <w:lang w:eastAsia="ko-KR"/>
        </w:rPr>
        <w:t xml:space="preserve">allow a </w:t>
      </w:r>
      <w:r w:rsidR="00BD1EEB" w:rsidRPr="00631C88">
        <w:rPr>
          <w:rFonts w:ascii="Times New Roman" w:hAnsi="Times New Roman"/>
          <w:b w:val="0"/>
          <w:bCs w:val="0"/>
          <w:sz w:val="24"/>
          <w:szCs w:val="24"/>
          <w:lang w:eastAsia="ko-KR"/>
        </w:rPr>
        <w:t>spontaneous</w:t>
      </w:r>
      <w:r w:rsidR="00BD1EEB" w:rsidRPr="00631C88">
        <w:rPr>
          <w:rFonts w:ascii="Times New Roman" w:hAnsi="Times New Roman" w:hint="eastAsia"/>
          <w:b w:val="0"/>
          <w:bCs w:val="0"/>
          <w:sz w:val="24"/>
          <w:szCs w:val="24"/>
          <w:lang w:eastAsia="ko-KR"/>
        </w:rPr>
        <w:t xml:space="preserve"> development of the </w:t>
      </w:r>
      <w:r w:rsidR="008A3BE6" w:rsidRPr="00631C88">
        <w:rPr>
          <w:rFonts w:ascii="Times New Roman" w:hAnsi="Times New Roman" w:hint="eastAsia"/>
          <w:b w:val="0"/>
          <w:bCs w:val="0"/>
          <w:sz w:val="24"/>
          <w:szCs w:val="24"/>
          <w:lang w:eastAsia="ko-KR"/>
        </w:rPr>
        <w:t>overlying</w:t>
      </w:r>
      <w:r w:rsidR="00BD1EEB" w:rsidRPr="00631C88">
        <w:rPr>
          <w:rFonts w:ascii="Times New Roman" w:hAnsi="Times New Roman" w:hint="eastAsia"/>
          <w:b w:val="0"/>
          <w:bCs w:val="0"/>
          <w:sz w:val="24"/>
          <w:szCs w:val="24"/>
          <w:lang w:eastAsia="ko-KR"/>
        </w:rPr>
        <w:t xml:space="preserve"> </w:t>
      </w:r>
      <w:r w:rsidR="00BD1EEB" w:rsidRPr="00631C88">
        <w:rPr>
          <w:rFonts w:ascii="Times New Roman" w:hAnsi="Times New Roman"/>
          <w:b w:val="0"/>
          <w:bCs w:val="0"/>
          <w:sz w:val="24"/>
          <w:szCs w:val="24"/>
          <w:lang w:eastAsia="ko-KR"/>
        </w:rPr>
        <w:t>continental</w:t>
      </w:r>
      <w:r w:rsidR="00BD1EEB" w:rsidRPr="00631C88">
        <w:rPr>
          <w:rFonts w:ascii="Times New Roman" w:hAnsi="Times New Roman" w:hint="eastAsia"/>
          <w:b w:val="0"/>
          <w:bCs w:val="0"/>
          <w:sz w:val="24"/>
          <w:szCs w:val="24"/>
          <w:lang w:eastAsia="ko-KR"/>
        </w:rPr>
        <w:t xml:space="preserve"> lithosphere,</w:t>
      </w:r>
      <w:r w:rsidR="00B2665D" w:rsidRPr="00631C88">
        <w:rPr>
          <w:rFonts w:ascii="Times New Roman" w:hAnsi="Times New Roman"/>
          <w:b w:val="0"/>
          <w:bCs w:val="0"/>
          <w:sz w:val="24"/>
          <w:szCs w:val="24"/>
          <w:lang w:eastAsia="ko-KR"/>
        </w:rPr>
        <w:t xml:space="preserve"> a no-slip boundary condition is imposed along </w:t>
      </w:r>
      <w:r w:rsidR="00BD1EEB" w:rsidRPr="00631C88">
        <w:rPr>
          <w:rFonts w:ascii="Times New Roman" w:hAnsi="Times New Roman" w:hint="eastAsia"/>
          <w:b w:val="0"/>
          <w:bCs w:val="0"/>
          <w:sz w:val="24"/>
          <w:szCs w:val="24"/>
          <w:lang w:eastAsia="ko-KR"/>
        </w:rPr>
        <w:t>the continental Moho</w:t>
      </w:r>
      <w:r w:rsidR="00B2665D" w:rsidRPr="00631C88">
        <w:rPr>
          <w:rFonts w:ascii="Times New Roman" w:hAnsi="Times New Roman"/>
          <w:b w:val="0"/>
          <w:bCs w:val="0"/>
          <w:sz w:val="24"/>
          <w:szCs w:val="24"/>
          <w:lang w:eastAsia="ko-KR"/>
        </w:rPr>
        <w:t xml:space="preserve">. </w:t>
      </w:r>
      <w:r w:rsidRPr="00631C88">
        <w:rPr>
          <w:rFonts w:ascii="Times New Roman" w:hAnsi="Times New Roman"/>
          <w:b w:val="0"/>
          <w:bCs w:val="0"/>
          <w:sz w:val="24"/>
          <w:szCs w:val="24"/>
          <w:lang w:eastAsia="ko-KR"/>
        </w:rPr>
        <w:t>(b1), (b2) Boundary conditions for the solid-state flow of bound water. The depth-dependent distribution of the bound water (</w:t>
      </w:r>
      <w:r w:rsidRPr="00631C88">
        <w:rPr>
          <w:rFonts w:ascii="Times New Roman" w:hAnsi="Times New Roman"/>
          <w:b w:val="0"/>
          <w:bCs w:val="0"/>
          <w:sz w:val="24"/>
          <w:szCs w:val="24"/>
          <w:lang w:eastAsia="ko-KR"/>
        </w:rPr>
        <w:sym w:font="Symbol" w:char="F077"/>
      </w:r>
      <w:r w:rsidRPr="00631C88">
        <w:rPr>
          <w:rFonts w:ascii="Times New Roman" w:hAnsi="Times New Roman"/>
          <w:b w:val="0"/>
          <w:bCs w:val="0"/>
          <w:sz w:val="24"/>
          <w:szCs w:val="24"/>
          <w:lang w:eastAsia="ko-KR"/>
        </w:rPr>
        <w:t>) is incorporated into the subducting slab through the trench-side vertical boundary. (c1), (c2) Boundary conditions for the liquid-state flow of free water (</w:t>
      </w:r>
      <w:r w:rsidR="000A53BB" w:rsidRPr="00631C88">
        <w:rPr>
          <w:b w:val="0"/>
          <w:lang w:eastAsia="ko-KR"/>
        </w:rPr>
        <w:sym w:font="Symbol" w:char="F079"/>
      </w:r>
      <w:r w:rsidRPr="00631C88">
        <w:rPr>
          <w:rFonts w:ascii="Times New Roman" w:hAnsi="Times New Roman"/>
          <w:b w:val="0"/>
          <w:bCs w:val="0"/>
          <w:sz w:val="24"/>
          <w:szCs w:val="24"/>
          <w:lang w:eastAsia="ko-KR"/>
        </w:rPr>
        <w:t xml:space="preserve">). A 5-km-thick low permeability layer of </w:t>
      </w:r>
      <w:r w:rsidR="005442C3" w:rsidRPr="00631C88">
        <w:rPr>
          <w:rFonts w:ascii="Times New Roman" w:hAnsi="Times New Roman"/>
          <w:b w:val="0"/>
          <w:bCs w:val="0"/>
          <w:sz w:val="24"/>
          <w:szCs w:val="24"/>
          <w:lang w:eastAsia="ko-KR"/>
        </w:rPr>
        <w:t xml:space="preserve">the </w:t>
      </w:r>
      <w:r w:rsidRPr="00631C88">
        <w:rPr>
          <w:rFonts w:ascii="Times New Roman" w:hAnsi="Times New Roman"/>
          <w:b w:val="0"/>
          <w:bCs w:val="0"/>
          <w:sz w:val="24"/>
          <w:szCs w:val="24"/>
          <w:lang w:eastAsia="ko-KR"/>
        </w:rPr>
        <w:t xml:space="preserve">gabbroic continental crust is assigned to the lower continental crust, with the open boundary at the top. (d1), (d2) The entire model domains consist of </w:t>
      </w:r>
      <w:r w:rsidRPr="00631C88">
        <w:rPr>
          <w:rFonts w:ascii="Times New Roman" w:hAnsi="Times New Roman"/>
          <w:b w:val="0"/>
          <w:bCs w:val="0"/>
          <w:sz w:val="24"/>
          <w:szCs w:val="24"/>
          <w:lang w:eastAsia="ko-KR"/>
        </w:rPr>
        <w:lastRenderedPageBreak/>
        <w:t>unstructured triangular elements with mesh refinements in the hydrated portion of the subducting slab and at the base of the mantle wedge</w:t>
      </w:r>
      <w:r w:rsidR="00450D69" w:rsidRPr="00631C88">
        <w:rPr>
          <w:rFonts w:ascii="Times New Roman" w:hAnsi="Times New Roman"/>
          <w:b w:val="0"/>
          <w:bCs w:val="0"/>
          <w:sz w:val="24"/>
          <w:szCs w:val="24"/>
          <w:lang w:eastAsia="ko-KR"/>
        </w:rPr>
        <w:t>.</w:t>
      </w:r>
      <w:r w:rsidR="00534B58" w:rsidRPr="00631C88">
        <w:rPr>
          <w:rFonts w:ascii="Times New Roman" w:hAnsi="Times New Roman"/>
          <w:b w:val="0"/>
          <w:bCs w:val="0"/>
          <w:sz w:val="24"/>
          <w:szCs w:val="24"/>
          <w:lang w:eastAsia="ko-KR"/>
        </w:rPr>
        <w:br w:type="page"/>
      </w:r>
    </w:p>
    <w:p w14:paraId="060367FC" w14:textId="2B7A59D8" w:rsidR="0046237B" w:rsidRPr="00631C88" w:rsidRDefault="0046237B" w:rsidP="00534B58">
      <w:pPr>
        <w:jc w:val="center"/>
        <w:rPr>
          <w:b/>
          <w:bCs/>
          <w:szCs w:val="24"/>
          <w:lang w:eastAsia="ko-KR"/>
        </w:rPr>
      </w:pPr>
      <w:r w:rsidRPr="00631C88">
        <w:rPr>
          <w:noProof/>
        </w:rPr>
        <w:lastRenderedPageBreak/>
        <w:drawing>
          <wp:inline distT="0" distB="0" distL="0" distR="0" wp14:anchorId="60F5F55B" wp14:editId="56D28311">
            <wp:extent cx="4526778" cy="2172749"/>
            <wp:effectExtent l="0" t="0" r="0" b="0"/>
            <wp:docPr id="4311798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28782" name="그림 15347287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4765" cy="2176583"/>
                    </a:xfrm>
                    <a:prstGeom prst="rect">
                      <a:avLst/>
                    </a:prstGeom>
                  </pic:spPr>
                </pic:pic>
              </a:graphicData>
            </a:graphic>
          </wp:inline>
        </w:drawing>
      </w:r>
    </w:p>
    <w:p w14:paraId="4BB8D6DC" w14:textId="73C1C0AD" w:rsidR="0046237B" w:rsidRPr="00631C88" w:rsidRDefault="0046237B" w:rsidP="0046237B">
      <w:pPr>
        <w:pStyle w:val="SMHeading"/>
        <w:spacing w:line="480" w:lineRule="auto"/>
        <w:rPr>
          <w:b w:val="0"/>
          <w:bCs w:val="0"/>
        </w:rPr>
      </w:pPr>
      <w:r w:rsidRPr="00631C88">
        <w:t xml:space="preserve">Supplementary Fig. </w:t>
      </w:r>
      <w:r w:rsidR="00C34411" w:rsidRPr="00631C88">
        <w:t>1</w:t>
      </w:r>
      <w:r w:rsidR="003F4CD9" w:rsidRPr="00631C88">
        <w:rPr>
          <w:rFonts w:hint="eastAsia"/>
          <w:lang w:eastAsia="ko-KR"/>
        </w:rPr>
        <w:t>1</w:t>
      </w:r>
      <w:r w:rsidRPr="00631C88">
        <w:t xml:space="preserve">. </w:t>
      </w:r>
      <w:r w:rsidRPr="00631C88">
        <w:rPr>
          <w:b w:val="0"/>
          <w:bCs w:val="0"/>
        </w:rPr>
        <w:t>(a)</w:t>
      </w:r>
      <w:r w:rsidRPr="00631C88">
        <w:t xml:space="preserve"> </w:t>
      </w:r>
      <w:r w:rsidRPr="00631C88">
        <w:rPr>
          <w:b w:val="0"/>
          <w:bCs w:val="0"/>
        </w:rPr>
        <w:t>Convergence rate and (b) slab age at the trench from 17 to 0 Ma</w:t>
      </w:r>
      <w:r w:rsidR="00ED5B64" w:rsidRPr="00631C88">
        <w:rPr>
          <w:rFonts w:hint="eastAsia"/>
          <w:b w:val="0"/>
          <w:bCs w:val="0"/>
          <w:vertAlign w:val="superscript"/>
          <w:lang w:eastAsia="ko-KR"/>
        </w:rPr>
        <w:t>ref.1-</w:t>
      </w:r>
      <w:r w:rsidR="0047547B" w:rsidRPr="00631C88">
        <w:rPr>
          <w:b w:val="0"/>
          <w:bCs w:val="0"/>
          <w:vertAlign w:val="superscript"/>
        </w:rPr>
        <w:t>3</w:t>
      </w:r>
      <w:r w:rsidR="00D00CE3" w:rsidRPr="00631C88">
        <w:rPr>
          <w:b w:val="0"/>
          <w:bCs w:val="0"/>
          <w:vertAlign w:val="superscript"/>
        </w:rPr>
        <w:t xml:space="preserve"> </w:t>
      </w:r>
      <w:r w:rsidRPr="00631C88">
        <w:rPr>
          <w:b w:val="0"/>
          <w:bCs w:val="0"/>
        </w:rPr>
        <w:t>used for the model calculations.</w:t>
      </w:r>
      <w:r w:rsidRPr="00631C88">
        <w:rPr>
          <w:b w:val="0"/>
          <w:bCs w:val="0"/>
          <w:lang w:eastAsia="ko-KR"/>
        </w:rPr>
        <w:t xml:space="preserve"> The values </w:t>
      </w:r>
      <w:r w:rsidR="00D00CE3" w:rsidRPr="00631C88">
        <w:rPr>
          <w:b w:val="0"/>
          <w:bCs w:val="0"/>
          <w:lang w:eastAsia="ko-KR"/>
        </w:rPr>
        <w:t>we</w:t>
      </w:r>
      <w:r w:rsidRPr="00631C88">
        <w:rPr>
          <w:b w:val="0"/>
          <w:bCs w:val="0"/>
          <w:lang w:eastAsia="ko-KR"/>
        </w:rPr>
        <w:t xml:space="preserve">re interpolated using a piecewise cubic spline. </w:t>
      </w:r>
    </w:p>
    <w:p w14:paraId="0D178520" w14:textId="77777777" w:rsidR="0046237B" w:rsidRPr="00631C88" w:rsidRDefault="00450D69" w:rsidP="00450D69">
      <w:pPr>
        <w:jc w:val="both"/>
        <w:rPr>
          <w:bCs/>
          <w:kern w:val="32"/>
          <w:szCs w:val="24"/>
          <w:lang w:eastAsia="ko-KR"/>
        </w:rPr>
      </w:pPr>
      <w:r w:rsidRPr="00631C88">
        <w:rPr>
          <w:b/>
          <w:lang w:eastAsia="ko-KR"/>
        </w:rPr>
        <w:br w:type="page"/>
      </w:r>
    </w:p>
    <w:p w14:paraId="5A5ACFE0" w14:textId="1B19DDA9" w:rsidR="0046237B" w:rsidRPr="00631C88" w:rsidRDefault="002951C7" w:rsidP="00D00CE3">
      <w:pPr>
        <w:pStyle w:val="SMHeading"/>
        <w:spacing w:line="480" w:lineRule="auto"/>
        <w:jc w:val="center"/>
        <w:rPr>
          <w:b w:val="0"/>
          <w:lang w:eastAsia="ko-KR"/>
        </w:rPr>
      </w:pPr>
      <w:r w:rsidRPr="00631C88">
        <w:rPr>
          <w:noProof/>
          <w14:ligatures w14:val="standardContextual"/>
        </w:rPr>
        <w:lastRenderedPageBreak/>
        <w:drawing>
          <wp:inline distT="0" distB="0" distL="0" distR="0" wp14:anchorId="64FB094D" wp14:editId="0DA0BEEB">
            <wp:extent cx="5731510" cy="5275580"/>
            <wp:effectExtent l="0" t="0" r="0" b="0"/>
            <wp:docPr id="130250791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07917" name="그림 13025079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275580"/>
                    </a:xfrm>
                    <a:prstGeom prst="rect">
                      <a:avLst/>
                    </a:prstGeom>
                  </pic:spPr>
                </pic:pic>
              </a:graphicData>
            </a:graphic>
          </wp:inline>
        </w:drawing>
      </w:r>
    </w:p>
    <w:p w14:paraId="1B71C40F" w14:textId="7589B5BD" w:rsidR="00837488" w:rsidRPr="00631C88" w:rsidRDefault="0046237B" w:rsidP="00837488">
      <w:pPr>
        <w:pStyle w:val="SMHeading"/>
        <w:spacing w:line="480" w:lineRule="auto"/>
        <w:rPr>
          <w:b w:val="0"/>
          <w:lang w:eastAsia="ko-KR"/>
        </w:rPr>
      </w:pPr>
      <w:r w:rsidRPr="00631C88">
        <w:t xml:space="preserve">Supplementary Fig. </w:t>
      </w:r>
      <w:r w:rsidR="00C34411" w:rsidRPr="00631C88">
        <w:t>1</w:t>
      </w:r>
      <w:r w:rsidR="003F4CD9" w:rsidRPr="00631C88">
        <w:rPr>
          <w:rFonts w:hint="eastAsia"/>
          <w:lang w:eastAsia="ko-KR"/>
        </w:rPr>
        <w:t>2</w:t>
      </w:r>
      <w:r w:rsidRPr="00631C88">
        <w:t xml:space="preserve">. </w:t>
      </w:r>
      <w:r w:rsidRPr="00631C88">
        <w:rPr>
          <w:b w:val="0"/>
          <w:lang w:eastAsia="ko-KR"/>
        </w:rPr>
        <w:t xml:space="preserve">Phase diagrams showing bound-water solubilities for the basaltic oceanic crust, gabbroic oceanic crust, lithospheric mantle, and mantle wedge. (a) Bound-water solubility of (a) the basaltic oceanic crust, (b) the gabbroic oceanic crust, (c) the lithospheric mantle (harzburgite), and (d) the mantle wedge (lherzolite) of the subducting slab. The numbers in each panel represent water solubilities in wt%. </w:t>
      </w:r>
      <w:r w:rsidRPr="00631C88">
        <w:rPr>
          <w:b w:val="0"/>
          <w:bCs w:val="0"/>
        </w:rPr>
        <w:t xml:space="preserve">Br. serpentinite and </w:t>
      </w:r>
      <w:r w:rsidR="005442C3" w:rsidRPr="00631C88">
        <w:rPr>
          <w:b w:val="0"/>
          <w:bCs w:val="0"/>
        </w:rPr>
        <w:t>C</w:t>
      </w:r>
      <w:r w:rsidRPr="00631C88">
        <w:rPr>
          <w:b w:val="0"/>
          <w:bCs w:val="0"/>
        </w:rPr>
        <w:t>hl. harzburgite represent brucite-bearing serpentinite and chlorite-bearing harzburgite, respectively. The black dashed lines in panel</w:t>
      </w:r>
      <w:r w:rsidRPr="00631C88">
        <w:rPr>
          <w:b w:val="0"/>
          <w:bCs w:val="0"/>
          <w:lang w:eastAsia="ko-KR"/>
        </w:rPr>
        <w:t>s</w:t>
      </w:r>
      <w:r w:rsidRPr="00631C88">
        <w:rPr>
          <w:b w:val="0"/>
          <w:bCs w:val="0"/>
        </w:rPr>
        <w:t xml:space="preserve"> (c) and (d) correspond to brucite-, serpentine-, and chlorite-out phase boundaries. </w:t>
      </w:r>
      <w:r w:rsidRPr="00631C88">
        <w:rPr>
          <w:b w:val="0"/>
          <w:lang w:eastAsia="ko-KR"/>
        </w:rPr>
        <w:t>All panels were adapted under CC BY-NC 4.0 from Supplementary Fig.4</w:t>
      </w:r>
      <w:r w:rsidR="005442C3" w:rsidRPr="00631C88">
        <w:rPr>
          <w:b w:val="0"/>
          <w:vertAlign w:val="superscript"/>
          <w:lang w:eastAsia="ko-KR"/>
        </w:rPr>
        <w:t>ref.4</w:t>
      </w:r>
      <w:r w:rsidRPr="00631C88">
        <w:rPr>
          <w:b w:val="0"/>
          <w:lang w:eastAsia="ko-KR"/>
        </w:rPr>
        <w:t xml:space="preserve">. </w:t>
      </w:r>
      <w:r w:rsidR="00837488" w:rsidRPr="00631C88">
        <w:rPr>
          <w:b w:val="0"/>
          <w:lang w:eastAsia="ko-KR"/>
        </w:rPr>
        <w:t xml:space="preserve"> </w:t>
      </w:r>
      <w:r w:rsidR="00837488" w:rsidRPr="00631C88">
        <w:rPr>
          <w:bCs w:val="0"/>
          <w:lang w:eastAsia="ko-KR"/>
        </w:rPr>
        <w:br w:type="page"/>
      </w:r>
    </w:p>
    <w:p w14:paraId="4010AB80" w14:textId="573DA703" w:rsidR="0046237B" w:rsidRPr="00631C88" w:rsidRDefault="0046237B" w:rsidP="0046237B">
      <w:pPr>
        <w:pStyle w:val="SMHeading"/>
        <w:spacing w:line="480" w:lineRule="auto"/>
        <w:rPr>
          <w:bCs w:val="0"/>
          <w:lang w:eastAsia="ko-KR"/>
        </w:rPr>
      </w:pPr>
      <w:r w:rsidRPr="00631C88">
        <w:lastRenderedPageBreak/>
        <w:t xml:space="preserve">Supplementary Table 1. </w:t>
      </w:r>
      <w:r w:rsidRPr="00631C88">
        <w:rPr>
          <w:b w:val="0"/>
          <w:lang w:eastAsia="ko-KR"/>
        </w:rPr>
        <w:t>Model parameters</w:t>
      </w:r>
    </w:p>
    <w:tbl>
      <w:tblPr>
        <w:tblStyle w:val="30"/>
        <w:tblW w:w="122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37"/>
        <w:gridCol w:w="2779"/>
        <w:gridCol w:w="3209"/>
      </w:tblGrid>
      <w:tr w:rsidR="00631C88" w:rsidRPr="00631C88" w14:paraId="66BAEC5B" w14:textId="77777777" w:rsidTr="005B3CD0">
        <w:trPr>
          <w:gridAfter w:val="1"/>
          <w:wAfter w:w="3209" w:type="dxa"/>
        </w:trPr>
        <w:tc>
          <w:tcPr>
            <w:tcW w:w="9016" w:type="dxa"/>
            <w:gridSpan w:val="2"/>
            <w:tcBorders>
              <w:top w:val="single" w:sz="4" w:space="0" w:color="000000"/>
              <w:left w:val="nil"/>
              <w:bottom w:val="nil"/>
              <w:right w:val="nil"/>
            </w:tcBorders>
            <w:shd w:val="clear" w:color="auto" w:fill="BFBFBF" w:themeFill="background1" w:themeFillShade="BF"/>
            <w:vAlign w:val="center"/>
          </w:tcPr>
          <w:p w14:paraId="5A9023D1" w14:textId="77777777" w:rsidR="0046237B" w:rsidRPr="00631C88" w:rsidRDefault="0046237B" w:rsidP="005B3CD0">
            <w:pPr>
              <w:spacing w:line="360" w:lineRule="auto"/>
              <w:rPr>
                <w:rFonts w:eastAsia="Times New Roman"/>
                <w:b/>
                <w:bCs/>
                <w:szCs w:val="24"/>
              </w:rPr>
            </w:pPr>
            <w:r w:rsidRPr="00631C88">
              <w:rPr>
                <w:b/>
                <w:bCs/>
                <w:sz w:val="22"/>
                <w:szCs w:val="22"/>
              </w:rPr>
              <w:t>Parameters for the solid rocks</w:t>
            </w:r>
          </w:p>
        </w:tc>
      </w:tr>
      <w:tr w:rsidR="00631C88" w:rsidRPr="00631C88" w14:paraId="16B0E363" w14:textId="77777777" w:rsidTr="005B3CD0">
        <w:trPr>
          <w:gridAfter w:val="1"/>
          <w:wAfter w:w="3209" w:type="dxa"/>
        </w:trPr>
        <w:tc>
          <w:tcPr>
            <w:tcW w:w="6237" w:type="dxa"/>
            <w:tcBorders>
              <w:top w:val="nil"/>
              <w:left w:val="nil"/>
              <w:bottom w:val="nil"/>
              <w:right w:val="nil"/>
            </w:tcBorders>
            <w:vAlign w:val="center"/>
          </w:tcPr>
          <w:p w14:paraId="2C0A3A53" w14:textId="77777777" w:rsidR="0046237B" w:rsidRPr="00631C88" w:rsidRDefault="0046237B" w:rsidP="005B3CD0">
            <w:pPr>
              <w:spacing w:line="360" w:lineRule="auto"/>
              <w:rPr>
                <w:rFonts w:eastAsia="Times New Roman"/>
                <w:szCs w:val="24"/>
              </w:rPr>
            </w:pPr>
            <w:r w:rsidRPr="00631C88">
              <w:rPr>
                <w:sz w:val="22"/>
                <w:szCs w:val="22"/>
              </w:rPr>
              <w:t xml:space="preserve">Solid (rock) density </w:t>
            </w:r>
            <m:oMath>
              <m:sSub>
                <m:sSubPr>
                  <m:ctrlPr>
                    <w:rPr>
                      <w:rFonts w:ascii="Cambria Math" w:eastAsia="Cambria Math" w:hAnsi="Cambria Math"/>
                      <w:szCs w:val="24"/>
                    </w:rPr>
                  </m:ctrlPr>
                </m:sSubPr>
                <m:e>
                  <m:r>
                    <w:rPr>
                      <w:rFonts w:ascii="Cambria Math" w:hAnsi="Cambria Math"/>
                      <w:szCs w:val="24"/>
                    </w:rPr>
                    <m:t>ρ</m:t>
                  </m:r>
                </m:e>
                <m:sub>
                  <m:r>
                    <w:rPr>
                      <w:rFonts w:ascii="Cambria Math" w:eastAsia="Cambria Math" w:hAnsi="Cambria Math"/>
                      <w:szCs w:val="24"/>
                    </w:rPr>
                    <m:t>s</m:t>
                  </m:r>
                </m:sub>
              </m:sSub>
            </m:oMath>
            <w:r w:rsidRPr="00631C88">
              <w:rPr>
                <w:rFonts w:eastAsia="Times New Roman"/>
                <w:szCs w:val="24"/>
              </w:rPr>
              <w:t xml:space="preserve"> </w:t>
            </w:r>
            <w:r w:rsidRPr="00631C88">
              <w:rPr>
                <w:sz w:val="22"/>
                <w:szCs w:val="22"/>
              </w:rPr>
              <w:t>(kg m</w:t>
            </w:r>
            <w:r w:rsidRPr="00631C88">
              <w:rPr>
                <w:sz w:val="22"/>
                <w:szCs w:val="22"/>
                <w:vertAlign w:val="superscript"/>
              </w:rPr>
              <w:t>-3</w:t>
            </w:r>
            <w:r w:rsidRPr="00631C88">
              <w:rPr>
                <w:sz w:val="22"/>
                <w:szCs w:val="22"/>
              </w:rPr>
              <w:t>)</w:t>
            </w:r>
          </w:p>
        </w:tc>
        <w:tc>
          <w:tcPr>
            <w:tcW w:w="2779" w:type="dxa"/>
            <w:tcBorders>
              <w:top w:val="nil"/>
              <w:left w:val="nil"/>
              <w:bottom w:val="nil"/>
              <w:right w:val="nil"/>
            </w:tcBorders>
            <w:vAlign w:val="center"/>
          </w:tcPr>
          <w:p w14:paraId="1F6C3EC6" w14:textId="77777777" w:rsidR="0046237B" w:rsidRPr="00631C88" w:rsidRDefault="0046237B" w:rsidP="005B3CD0">
            <w:pPr>
              <w:spacing w:line="360" w:lineRule="auto"/>
              <w:jc w:val="center"/>
              <w:rPr>
                <w:rFonts w:eastAsia="Times New Roman"/>
                <w:szCs w:val="24"/>
              </w:rPr>
            </w:pPr>
            <w:r w:rsidRPr="00631C88">
              <w:rPr>
                <w:sz w:val="22"/>
                <w:szCs w:val="22"/>
              </w:rPr>
              <w:t>3300</w:t>
            </w:r>
          </w:p>
        </w:tc>
      </w:tr>
      <w:tr w:rsidR="00631C88" w:rsidRPr="00631C88" w14:paraId="16868129" w14:textId="77777777" w:rsidTr="005B3CD0">
        <w:trPr>
          <w:gridAfter w:val="1"/>
          <w:wAfter w:w="3209" w:type="dxa"/>
        </w:trPr>
        <w:tc>
          <w:tcPr>
            <w:tcW w:w="6237" w:type="dxa"/>
            <w:tcBorders>
              <w:top w:val="nil"/>
              <w:left w:val="nil"/>
              <w:bottom w:val="nil"/>
              <w:right w:val="nil"/>
            </w:tcBorders>
            <w:vAlign w:val="center"/>
          </w:tcPr>
          <w:p w14:paraId="1B0FFBF3" w14:textId="77777777" w:rsidR="0046237B" w:rsidRPr="00631C88" w:rsidRDefault="0046237B" w:rsidP="005B3CD0">
            <w:pPr>
              <w:spacing w:line="360" w:lineRule="auto"/>
              <w:rPr>
                <w:rFonts w:eastAsia="Times New Roman"/>
                <w:szCs w:val="24"/>
              </w:rPr>
            </w:pPr>
            <w:r w:rsidRPr="00631C88">
              <w:rPr>
                <w:sz w:val="22"/>
                <w:szCs w:val="22"/>
              </w:rPr>
              <w:t xml:space="preserve">Specific heat at constant pressure </w:t>
            </w:r>
            <w:r w:rsidRPr="00631C88">
              <w:rPr>
                <w:rFonts w:eastAsia="Times New Roman"/>
                <w:i/>
                <w:szCs w:val="24"/>
              </w:rPr>
              <w:t>C</w:t>
            </w:r>
            <w:r w:rsidRPr="00631C88">
              <w:rPr>
                <w:rFonts w:eastAsia="Times New Roman"/>
                <w:i/>
                <w:szCs w:val="24"/>
                <w:vertAlign w:val="subscript"/>
              </w:rPr>
              <w:t>p</w:t>
            </w:r>
            <w:r w:rsidRPr="00631C88">
              <w:rPr>
                <w:rFonts w:eastAsia="Times New Roman"/>
                <w:szCs w:val="24"/>
              </w:rPr>
              <w:t xml:space="preserve"> </w:t>
            </w:r>
            <w:r w:rsidRPr="00631C88">
              <w:rPr>
                <w:sz w:val="22"/>
                <w:szCs w:val="22"/>
              </w:rPr>
              <w:t>(J kg</w:t>
            </w:r>
            <w:r w:rsidRPr="00631C88">
              <w:rPr>
                <w:sz w:val="22"/>
                <w:szCs w:val="22"/>
                <w:vertAlign w:val="superscript"/>
              </w:rPr>
              <w:t>-1</w:t>
            </w:r>
            <w:r w:rsidRPr="00631C88">
              <w:rPr>
                <w:sz w:val="22"/>
                <w:szCs w:val="22"/>
              </w:rPr>
              <w:t xml:space="preserve"> K</w:t>
            </w:r>
            <w:r w:rsidRPr="00631C88">
              <w:rPr>
                <w:sz w:val="22"/>
                <w:szCs w:val="22"/>
                <w:vertAlign w:val="superscript"/>
              </w:rPr>
              <w:t>-1</w:t>
            </w:r>
            <w:r w:rsidRPr="00631C88">
              <w:rPr>
                <w:sz w:val="22"/>
                <w:szCs w:val="22"/>
              </w:rPr>
              <w:t>)</w:t>
            </w:r>
          </w:p>
        </w:tc>
        <w:tc>
          <w:tcPr>
            <w:tcW w:w="2779" w:type="dxa"/>
            <w:tcBorders>
              <w:top w:val="nil"/>
              <w:left w:val="nil"/>
              <w:bottom w:val="nil"/>
              <w:right w:val="nil"/>
            </w:tcBorders>
            <w:vAlign w:val="center"/>
          </w:tcPr>
          <w:p w14:paraId="4F41487B" w14:textId="77777777" w:rsidR="0046237B" w:rsidRPr="00631C88" w:rsidRDefault="0046237B" w:rsidP="005B3CD0">
            <w:pPr>
              <w:spacing w:line="360" w:lineRule="auto"/>
              <w:jc w:val="center"/>
              <w:rPr>
                <w:rFonts w:eastAsia="Times New Roman"/>
                <w:szCs w:val="24"/>
              </w:rPr>
            </w:pPr>
            <w:r w:rsidRPr="00631C88">
              <w:rPr>
                <w:sz w:val="22"/>
                <w:szCs w:val="22"/>
              </w:rPr>
              <w:t>1000</w:t>
            </w:r>
          </w:p>
        </w:tc>
      </w:tr>
      <w:tr w:rsidR="00631C88" w:rsidRPr="00631C88" w14:paraId="3155AB3C" w14:textId="77777777" w:rsidTr="005B3CD0">
        <w:trPr>
          <w:gridAfter w:val="1"/>
          <w:wAfter w:w="3209" w:type="dxa"/>
        </w:trPr>
        <w:tc>
          <w:tcPr>
            <w:tcW w:w="6237" w:type="dxa"/>
            <w:tcBorders>
              <w:top w:val="nil"/>
              <w:left w:val="nil"/>
              <w:bottom w:val="nil"/>
              <w:right w:val="nil"/>
            </w:tcBorders>
            <w:vAlign w:val="center"/>
          </w:tcPr>
          <w:p w14:paraId="4115B9A4"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Thermal conductivity </w:t>
            </w:r>
            <w:r w:rsidRPr="00631C88">
              <w:rPr>
                <w:rFonts w:ascii="Times New Roman" w:hAnsi="Times New Roman" w:cs="Times New Roman"/>
                <w:i/>
              </w:rPr>
              <w:t>k</w:t>
            </w:r>
            <w:r w:rsidRPr="00631C88">
              <w:rPr>
                <w:rFonts w:ascii="Times New Roman" w:hAnsi="Times New Roman" w:cs="Times New Roman"/>
              </w:rPr>
              <w:t xml:space="preserve"> (W m</w:t>
            </w:r>
            <w:r w:rsidRPr="00631C88">
              <w:rPr>
                <w:rFonts w:ascii="Times New Roman" w:hAnsi="Times New Roman" w:cs="Times New Roman"/>
                <w:vertAlign w:val="superscript"/>
              </w:rPr>
              <w:t xml:space="preserve">-1 </w:t>
            </w:r>
            <w:r w:rsidRPr="00631C88">
              <w:rPr>
                <w:rFonts w:ascii="Times New Roman" w:hAnsi="Times New Roman" w:cs="Times New Roman"/>
              </w:rPr>
              <w:t>K</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nil"/>
              <w:right w:val="nil"/>
            </w:tcBorders>
            <w:vAlign w:val="center"/>
          </w:tcPr>
          <w:p w14:paraId="797FA7CF" w14:textId="77777777" w:rsidR="0046237B" w:rsidRPr="00631C88" w:rsidRDefault="0046237B" w:rsidP="005B3CD0">
            <w:pPr>
              <w:spacing w:line="360" w:lineRule="auto"/>
              <w:jc w:val="center"/>
              <w:rPr>
                <w:rFonts w:eastAsia="Times New Roman"/>
                <w:szCs w:val="24"/>
              </w:rPr>
            </w:pPr>
            <w:r w:rsidRPr="00631C88">
              <w:rPr>
                <w:sz w:val="22"/>
                <w:szCs w:val="22"/>
              </w:rPr>
              <w:t>3.0</w:t>
            </w:r>
          </w:p>
        </w:tc>
      </w:tr>
      <w:tr w:rsidR="00631C88" w:rsidRPr="00631C88" w14:paraId="13FD87A0" w14:textId="77777777" w:rsidTr="005B3CD0">
        <w:trPr>
          <w:gridAfter w:val="1"/>
          <w:wAfter w:w="3209" w:type="dxa"/>
        </w:trPr>
        <w:tc>
          <w:tcPr>
            <w:tcW w:w="6237" w:type="dxa"/>
            <w:tcBorders>
              <w:top w:val="nil"/>
              <w:left w:val="nil"/>
              <w:bottom w:val="nil"/>
              <w:right w:val="nil"/>
            </w:tcBorders>
            <w:vAlign w:val="center"/>
          </w:tcPr>
          <w:p w14:paraId="3E96DA04"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Domain depth </w:t>
            </w:r>
            <w:r w:rsidRPr="00631C88">
              <w:rPr>
                <w:rFonts w:ascii="Times New Roman" w:hAnsi="Times New Roman" w:cs="Times New Roman"/>
                <w:i/>
              </w:rPr>
              <w:t>D</w:t>
            </w:r>
            <w:r w:rsidRPr="00631C88">
              <w:rPr>
                <w:rFonts w:ascii="Times New Roman" w:hAnsi="Times New Roman" w:cs="Times New Roman"/>
              </w:rPr>
              <w:t xml:space="preserve"> (m)</w:t>
            </w:r>
          </w:p>
        </w:tc>
        <w:tc>
          <w:tcPr>
            <w:tcW w:w="2779" w:type="dxa"/>
            <w:tcBorders>
              <w:top w:val="nil"/>
              <w:left w:val="nil"/>
              <w:bottom w:val="nil"/>
              <w:right w:val="nil"/>
            </w:tcBorders>
            <w:vAlign w:val="center"/>
          </w:tcPr>
          <w:p w14:paraId="3C368E4A" w14:textId="77777777" w:rsidR="0046237B" w:rsidRPr="00631C88" w:rsidRDefault="0046237B" w:rsidP="005B3CD0">
            <w:pPr>
              <w:spacing w:line="360" w:lineRule="auto"/>
              <w:jc w:val="center"/>
              <w:rPr>
                <w:rFonts w:eastAsia="Times New Roman"/>
                <w:szCs w:val="24"/>
              </w:rPr>
            </w:pPr>
            <w:r w:rsidRPr="00631C88">
              <w:rPr>
                <w:sz w:val="22"/>
                <w:szCs w:val="22"/>
              </w:rPr>
              <w:t>125</w:t>
            </w:r>
            <w:r w:rsidRPr="00631C88">
              <w:rPr>
                <w:rFonts w:eastAsia="Times New Roman"/>
                <w:szCs w:val="24"/>
              </w:rPr>
              <w:t>×</w:t>
            </w:r>
            <w:r w:rsidRPr="00631C88">
              <w:rPr>
                <w:sz w:val="22"/>
                <w:szCs w:val="22"/>
              </w:rPr>
              <w:t>10</w:t>
            </w:r>
            <w:r w:rsidRPr="00631C88">
              <w:rPr>
                <w:sz w:val="22"/>
                <w:szCs w:val="22"/>
                <w:vertAlign w:val="superscript"/>
              </w:rPr>
              <w:t>3</w:t>
            </w:r>
          </w:p>
        </w:tc>
      </w:tr>
      <w:tr w:rsidR="00631C88" w:rsidRPr="00631C88" w14:paraId="297027A6" w14:textId="77777777" w:rsidTr="005B3CD0">
        <w:trPr>
          <w:gridAfter w:val="1"/>
          <w:wAfter w:w="3209" w:type="dxa"/>
          <w:trHeight w:val="334"/>
        </w:trPr>
        <w:tc>
          <w:tcPr>
            <w:tcW w:w="6237" w:type="dxa"/>
            <w:tcBorders>
              <w:top w:val="nil"/>
              <w:left w:val="nil"/>
              <w:bottom w:val="nil"/>
              <w:right w:val="nil"/>
            </w:tcBorders>
            <w:vAlign w:val="center"/>
          </w:tcPr>
          <w:p w14:paraId="0048B755"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Thermal diffusivity </w:t>
            </w:r>
            <m:oMath>
              <m:r>
                <w:rPr>
                  <w:rFonts w:ascii="Cambria Math" w:hAnsi="Cambria Math" w:cs="Times New Roman"/>
                </w:rPr>
                <m:t>κ</m:t>
              </m:r>
            </m:oMath>
            <w:r w:rsidRPr="00631C88">
              <w:rPr>
                <w:rFonts w:ascii="Times New Roman" w:hAnsi="Times New Roman" w:cs="Times New Roman"/>
              </w:rPr>
              <w:t xml:space="preserve"> (m</w:t>
            </w:r>
            <w:r w:rsidRPr="00631C88">
              <w:rPr>
                <w:rFonts w:ascii="Times New Roman" w:hAnsi="Times New Roman" w:cs="Times New Roman"/>
                <w:vertAlign w:val="superscript"/>
              </w:rPr>
              <w:t xml:space="preserve">2 </w:t>
            </w:r>
            <w:r w:rsidRPr="00631C88">
              <w:rPr>
                <w:rFonts w:ascii="Times New Roman" w:hAnsi="Times New Roman" w:cs="Times New Roman"/>
              </w:rPr>
              <w:t>s</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nil"/>
              <w:right w:val="nil"/>
            </w:tcBorders>
            <w:vAlign w:val="center"/>
          </w:tcPr>
          <w:p w14:paraId="00ADDFD2" w14:textId="77777777" w:rsidR="0046237B" w:rsidRPr="00631C88" w:rsidRDefault="0046237B" w:rsidP="005B3CD0">
            <w:pPr>
              <w:spacing w:line="360" w:lineRule="auto"/>
              <w:jc w:val="center"/>
              <w:rPr>
                <w:rFonts w:eastAsia="Times New Roman"/>
                <w:szCs w:val="24"/>
                <w:vertAlign w:val="superscript"/>
              </w:rPr>
            </w:pPr>
            <w:r w:rsidRPr="00631C88">
              <w:rPr>
                <w:sz w:val="22"/>
                <w:szCs w:val="22"/>
              </w:rPr>
              <w:t>9.0909</w:t>
            </w:r>
            <w:r w:rsidRPr="00631C88">
              <w:rPr>
                <w:rFonts w:eastAsia="Times New Roman"/>
                <w:szCs w:val="24"/>
              </w:rPr>
              <w:t>×</w:t>
            </w:r>
            <w:r w:rsidRPr="00631C88">
              <w:rPr>
                <w:sz w:val="22"/>
                <w:szCs w:val="22"/>
              </w:rPr>
              <w:t>10</w:t>
            </w:r>
            <w:r w:rsidRPr="00631C88">
              <w:rPr>
                <w:sz w:val="22"/>
                <w:szCs w:val="22"/>
                <w:vertAlign w:val="superscript"/>
              </w:rPr>
              <w:t>-7</w:t>
            </w:r>
          </w:p>
        </w:tc>
      </w:tr>
      <w:tr w:rsidR="00631C88" w:rsidRPr="00631C88" w14:paraId="6EDA1D84" w14:textId="77777777" w:rsidTr="005B3CD0">
        <w:trPr>
          <w:gridAfter w:val="1"/>
          <w:wAfter w:w="3209" w:type="dxa"/>
        </w:trPr>
        <w:tc>
          <w:tcPr>
            <w:tcW w:w="6237" w:type="dxa"/>
            <w:tcBorders>
              <w:top w:val="nil"/>
              <w:left w:val="nil"/>
              <w:bottom w:val="nil"/>
              <w:right w:val="nil"/>
            </w:tcBorders>
            <w:vAlign w:val="center"/>
          </w:tcPr>
          <w:p w14:paraId="4EADE189"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Mantle temperature difference</w:t>
            </w:r>
            <w:r w:rsidRPr="00631C88">
              <w:rPr>
                <w:rFonts w:ascii="Times New Roman" w:hAnsi="Times New Roman" w:cs="Times New Roman"/>
                <w:i/>
              </w:rPr>
              <w:t xml:space="preserve"> </w:t>
            </w:r>
            <m:oMath>
              <m:r>
                <m:rPr>
                  <m:nor/>
                </m:rPr>
                <w:rPr>
                  <w:rFonts w:ascii="Times New Roman" w:hAnsi="Times New Roman" w:cs="Times New Roman"/>
                  <w:i/>
                  <w:sz w:val="24"/>
                  <w:szCs w:val="24"/>
                </w:rPr>
                <m:t>∆T</m:t>
              </m:r>
            </m:oMath>
            <w:r w:rsidRPr="00631C88">
              <w:rPr>
                <w:rFonts w:ascii="Times New Roman" w:eastAsia="맑은 고딕" w:hAnsi="Times New Roman" w:cs="Times New Roman"/>
              </w:rPr>
              <w:t xml:space="preserve"> </w:t>
            </w:r>
            <w:r w:rsidRPr="00631C88">
              <w:rPr>
                <w:rFonts w:ascii="Times New Roman" w:hAnsi="Times New Roman" w:cs="Times New Roman"/>
              </w:rPr>
              <w:t>(K)</w:t>
            </w:r>
          </w:p>
        </w:tc>
        <w:tc>
          <w:tcPr>
            <w:tcW w:w="2779" w:type="dxa"/>
            <w:tcBorders>
              <w:top w:val="nil"/>
              <w:left w:val="nil"/>
              <w:bottom w:val="nil"/>
              <w:right w:val="nil"/>
            </w:tcBorders>
            <w:vAlign w:val="center"/>
          </w:tcPr>
          <w:p w14:paraId="7FB21B9C" w14:textId="6CDD37DA" w:rsidR="0046237B" w:rsidRPr="00631C88" w:rsidRDefault="0046237B" w:rsidP="005B3CD0">
            <w:pPr>
              <w:spacing w:line="360" w:lineRule="auto"/>
              <w:jc w:val="center"/>
              <w:rPr>
                <w:rFonts w:eastAsia="Times New Roman"/>
                <w:szCs w:val="24"/>
              </w:rPr>
            </w:pPr>
            <w:r w:rsidRPr="00631C88">
              <w:rPr>
                <w:sz w:val="22"/>
                <w:szCs w:val="22"/>
              </w:rPr>
              <w:t>1</w:t>
            </w:r>
            <w:r w:rsidR="002F63F9" w:rsidRPr="00631C88">
              <w:rPr>
                <w:sz w:val="22"/>
                <w:szCs w:val="22"/>
              </w:rPr>
              <w:t>623</w:t>
            </w:r>
            <w:r w:rsidR="00A6731E" w:rsidRPr="00631C88">
              <w:rPr>
                <w:sz w:val="22"/>
                <w:szCs w:val="22"/>
              </w:rPr>
              <w:t xml:space="preserve"> </w:t>
            </w:r>
          </w:p>
        </w:tc>
      </w:tr>
      <w:tr w:rsidR="00631C88" w:rsidRPr="00631C88" w14:paraId="4371492B" w14:textId="77777777" w:rsidTr="005B3CD0">
        <w:trPr>
          <w:gridAfter w:val="1"/>
          <w:wAfter w:w="3209" w:type="dxa"/>
        </w:trPr>
        <w:tc>
          <w:tcPr>
            <w:tcW w:w="6237" w:type="dxa"/>
            <w:tcBorders>
              <w:top w:val="nil"/>
              <w:left w:val="nil"/>
              <w:bottom w:val="single" w:sz="4" w:space="0" w:color="auto"/>
              <w:right w:val="nil"/>
            </w:tcBorders>
            <w:vAlign w:val="center"/>
          </w:tcPr>
          <w:p w14:paraId="40AB35BB"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Net mantle adiabat</w:t>
            </w:r>
            <w:r w:rsidRPr="00631C88">
              <w:rPr>
                <w:rFonts w:ascii="Times New Roman" w:hAnsi="Times New Roman" w:cs="Times New Roman"/>
                <w:i/>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T</m:t>
                  </m:r>
                </m:e>
              </m:acc>
            </m:oMath>
            <w:r w:rsidRPr="00631C88">
              <w:rPr>
                <w:rFonts w:ascii="Times New Roman" w:eastAsia="맑은 고딕" w:hAnsi="Times New Roman" w:cs="Times New Roman"/>
              </w:rPr>
              <w:t xml:space="preserve"> </w:t>
            </w:r>
            <w:r w:rsidRPr="00631C88">
              <w:rPr>
                <w:rFonts w:ascii="Times New Roman" w:hAnsi="Times New Roman" w:cs="Times New Roman"/>
              </w:rPr>
              <w:t>(K km</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single" w:sz="4" w:space="0" w:color="auto"/>
              <w:right w:val="nil"/>
            </w:tcBorders>
            <w:vAlign w:val="center"/>
          </w:tcPr>
          <w:p w14:paraId="03392C9E" w14:textId="5ECCAB87" w:rsidR="0046237B" w:rsidRPr="00631C88" w:rsidRDefault="0046237B" w:rsidP="005B3CD0">
            <w:pPr>
              <w:spacing w:line="360" w:lineRule="auto"/>
              <w:jc w:val="center"/>
              <w:rPr>
                <w:rFonts w:eastAsia="Times New Roman"/>
                <w:szCs w:val="24"/>
              </w:rPr>
            </w:pPr>
            <w:r w:rsidRPr="00631C88">
              <w:rPr>
                <w:sz w:val="22"/>
                <w:szCs w:val="22"/>
              </w:rPr>
              <w:t>0.35</w:t>
            </w:r>
          </w:p>
        </w:tc>
      </w:tr>
      <w:tr w:rsidR="00631C88" w:rsidRPr="00631C88" w14:paraId="649F1F04" w14:textId="77777777" w:rsidTr="005B3CD0">
        <w:trPr>
          <w:gridAfter w:val="1"/>
          <w:wAfter w:w="3209" w:type="dxa"/>
        </w:trPr>
        <w:tc>
          <w:tcPr>
            <w:tcW w:w="6237" w:type="dxa"/>
            <w:tcBorders>
              <w:top w:val="single" w:sz="4" w:space="0" w:color="auto"/>
              <w:left w:val="nil"/>
              <w:bottom w:val="nil"/>
              <w:right w:val="nil"/>
            </w:tcBorders>
            <w:shd w:val="clear" w:color="auto" w:fill="F2F2F2" w:themeFill="background1" w:themeFillShade="F2"/>
            <w:vAlign w:val="center"/>
          </w:tcPr>
          <w:p w14:paraId="6C10D10F"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Radiogenic heat production</w:t>
            </w:r>
            <w:r w:rsidRPr="00631C88">
              <w:rPr>
                <w:rFonts w:ascii="Times New Roman" w:hAnsi="Times New Roman" w:cs="Times New Roman"/>
                <w:i/>
              </w:rPr>
              <w:t xml:space="preserve"> </w:t>
            </w:r>
            <w:r w:rsidRPr="00631C88">
              <w:rPr>
                <w:rFonts w:ascii="Times New Roman" w:hAnsi="Times New Roman" w:cs="Times New Roman"/>
                <w:i/>
                <w:sz w:val="24"/>
                <w:szCs w:val="24"/>
              </w:rPr>
              <w:t>H</w:t>
            </w:r>
            <w:r w:rsidRPr="00631C88">
              <w:rPr>
                <w:rFonts w:ascii="Times New Roman" w:hAnsi="Times New Roman" w:cs="Times New Roman"/>
              </w:rPr>
              <w:t xml:space="preserve"> (J kg</w:t>
            </w:r>
            <w:r w:rsidRPr="00631C88">
              <w:rPr>
                <w:rFonts w:ascii="Times New Roman" w:hAnsi="Times New Roman" w:cs="Times New Roman"/>
                <w:vertAlign w:val="superscript"/>
              </w:rPr>
              <w:t>-1</w:t>
            </w:r>
            <w:r w:rsidRPr="00631C88">
              <w:rPr>
                <w:rFonts w:ascii="Times New Roman" w:hAnsi="Times New Roman" w:cs="Times New Roman"/>
              </w:rPr>
              <w:t xml:space="preserve"> s</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single" w:sz="4" w:space="0" w:color="auto"/>
              <w:left w:val="nil"/>
              <w:bottom w:val="nil"/>
              <w:right w:val="nil"/>
            </w:tcBorders>
            <w:shd w:val="clear" w:color="auto" w:fill="F2F2F2" w:themeFill="background1" w:themeFillShade="F2"/>
            <w:vAlign w:val="center"/>
          </w:tcPr>
          <w:p w14:paraId="5C312682" w14:textId="77777777" w:rsidR="0046237B" w:rsidRPr="00631C88" w:rsidRDefault="0046237B" w:rsidP="005B3CD0">
            <w:pPr>
              <w:spacing w:line="360" w:lineRule="auto"/>
              <w:jc w:val="center"/>
              <w:rPr>
                <w:rFonts w:eastAsia="Times New Roman"/>
                <w:szCs w:val="24"/>
              </w:rPr>
            </w:pPr>
          </w:p>
        </w:tc>
      </w:tr>
      <w:tr w:rsidR="00631C88" w:rsidRPr="00631C88" w14:paraId="219847FC" w14:textId="77777777" w:rsidTr="005B3CD0">
        <w:trPr>
          <w:gridAfter w:val="1"/>
          <w:wAfter w:w="3209" w:type="dxa"/>
        </w:trPr>
        <w:tc>
          <w:tcPr>
            <w:tcW w:w="6237" w:type="dxa"/>
            <w:tcBorders>
              <w:top w:val="nil"/>
              <w:left w:val="nil"/>
              <w:bottom w:val="nil"/>
              <w:right w:val="nil"/>
            </w:tcBorders>
            <w:vAlign w:val="center"/>
          </w:tcPr>
          <w:p w14:paraId="4775DBD5" w14:textId="77777777" w:rsidR="0046237B" w:rsidRPr="00631C88" w:rsidRDefault="0046237B" w:rsidP="005B3CD0">
            <w:pPr>
              <w:spacing w:line="360" w:lineRule="auto"/>
              <w:ind w:firstLineChars="50" w:firstLine="110"/>
              <w:rPr>
                <w:rFonts w:eastAsia="Times New Roman"/>
                <w:szCs w:val="24"/>
              </w:rPr>
            </w:pPr>
            <w:r w:rsidRPr="00631C88">
              <w:rPr>
                <w:sz w:val="22"/>
                <w:szCs w:val="22"/>
              </w:rPr>
              <w:t>Oceanic crust (basaltic and gabbroic crusts)</w:t>
            </w:r>
          </w:p>
        </w:tc>
        <w:tc>
          <w:tcPr>
            <w:tcW w:w="2779" w:type="dxa"/>
            <w:tcBorders>
              <w:top w:val="nil"/>
              <w:left w:val="nil"/>
              <w:bottom w:val="nil"/>
              <w:right w:val="nil"/>
            </w:tcBorders>
            <w:vAlign w:val="center"/>
          </w:tcPr>
          <w:p w14:paraId="0F7F4C21" w14:textId="77777777" w:rsidR="0046237B" w:rsidRPr="00631C88" w:rsidRDefault="0046237B" w:rsidP="005B3CD0">
            <w:pPr>
              <w:spacing w:line="360" w:lineRule="auto"/>
              <w:jc w:val="center"/>
              <w:rPr>
                <w:rFonts w:eastAsia="Times New Roman"/>
                <w:szCs w:val="24"/>
                <w:vertAlign w:val="superscript"/>
              </w:rPr>
            </w:pPr>
            <w:r w:rsidRPr="00631C88">
              <w:rPr>
                <w:sz w:val="22"/>
                <w:szCs w:val="22"/>
              </w:rPr>
              <w:t>27</w:t>
            </w:r>
            <w:r w:rsidRPr="00631C88">
              <w:rPr>
                <w:rFonts w:eastAsia="Times New Roman"/>
                <w:szCs w:val="24"/>
              </w:rPr>
              <w:t>×</w:t>
            </w:r>
            <w:r w:rsidRPr="00631C88">
              <w:rPr>
                <w:sz w:val="22"/>
                <w:szCs w:val="22"/>
              </w:rPr>
              <w:t>10</w:t>
            </w:r>
            <w:r w:rsidRPr="00631C88">
              <w:rPr>
                <w:sz w:val="22"/>
                <w:szCs w:val="22"/>
                <w:vertAlign w:val="superscript"/>
              </w:rPr>
              <w:t>-12</w:t>
            </w:r>
          </w:p>
        </w:tc>
      </w:tr>
      <w:tr w:rsidR="00631C88" w:rsidRPr="00631C88" w14:paraId="194FBC91" w14:textId="77777777" w:rsidTr="005B3CD0">
        <w:trPr>
          <w:gridAfter w:val="1"/>
          <w:wAfter w:w="3209" w:type="dxa"/>
        </w:trPr>
        <w:tc>
          <w:tcPr>
            <w:tcW w:w="6237" w:type="dxa"/>
            <w:tcBorders>
              <w:top w:val="nil"/>
              <w:left w:val="nil"/>
              <w:bottom w:val="nil"/>
              <w:right w:val="nil"/>
            </w:tcBorders>
            <w:vAlign w:val="center"/>
          </w:tcPr>
          <w:p w14:paraId="6A0E58A6" w14:textId="77777777" w:rsidR="0046237B" w:rsidRPr="00631C88" w:rsidRDefault="0046237B" w:rsidP="005B3CD0">
            <w:pPr>
              <w:spacing w:line="360" w:lineRule="auto"/>
              <w:ind w:firstLineChars="50" w:firstLine="110"/>
              <w:rPr>
                <w:rFonts w:eastAsia="Times New Roman"/>
                <w:szCs w:val="24"/>
              </w:rPr>
            </w:pPr>
            <w:r w:rsidRPr="00631C88">
              <w:rPr>
                <w:sz w:val="22"/>
                <w:szCs w:val="22"/>
              </w:rPr>
              <w:t>Continental crust</w:t>
            </w:r>
          </w:p>
        </w:tc>
        <w:tc>
          <w:tcPr>
            <w:tcW w:w="2779" w:type="dxa"/>
            <w:tcBorders>
              <w:top w:val="nil"/>
              <w:left w:val="nil"/>
              <w:bottom w:val="nil"/>
              <w:right w:val="nil"/>
            </w:tcBorders>
            <w:vAlign w:val="center"/>
          </w:tcPr>
          <w:p w14:paraId="436BCACC" w14:textId="77777777" w:rsidR="0046237B" w:rsidRPr="00631C88" w:rsidRDefault="0046237B" w:rsidP="005B3CD0">
            <w:pPr>
              <w:spacing w:line="360" w:lineRule="auto"/>
              <w:jc w:val="center"/>
              <w:rPr>
                <w:rFonts w:eastAsia="Times New Roman"/>
                <w:szCs w:val="24"/>
              </w:rPr>
            </w:pPr>
            <w:r w:rsidRPr="00631C88">
              <w:rPr>
                <w:sz w:val="22"/>
                <w:szCs w:val="22"/>
              </w:rPr>
              <w:t>525</w:t>
            </w:r>
            <w:r w:rsidRPr="00631C88">
              <w:rPr>
                <w:rFonts w:eastAsia="Times New Roman"/>
                <w:szCs w:val="24"/>
              </w:rPr>
              <w:t>×</w:t>
            </w:r>
            <w:r w:rsidRPr="00631C88">
              <w:rPr>
                <w:sz w:val="22"/>
                <w:szCs w:val="22"/>
              </w:rPr>
              <w:t>10</w:t>
            </w:r>
            <w:r w:rsidRPr="00631C88">
              <w:rPr>
                <w:sz w:val="22"/>
                <w:szCs w:val="22"/>
                <w:vertAlign w:val="superscript"/>
              </w:rPr>
              <w:t>-12</w:t>
            </w:r>
          </w:p>
        </w:tc>
      </w:tr>
      <w:tr w:rsidR="00631C88" w:rsidRPr="00631C88" w14:paraId="53C26A4E" w14:textId="77777777" w:rsidTr="005B3CD0">
        <w:trPr>
          <w:gridAfter w:val="1"/>
          <w:wAfter w:w="3209" w:type="dxa"/>
        </w:trPr>
        <w:tc>
          <w:tcPr>
            <w:tcW w:w="6237" w:type="dxa"/>
            <w:tcBorders>
              <w:top w:val="nil"/>
              <w:left w:val="nil"/>
              <w:bottom w:val="single" w:sz="4" w:space="0" w:color="000000"/>
              <w:right w:val="nil"/>
            </w:tcBorders>
            <w:vAlign w:val="center"/>
          </w:tcPr>
          <w:p w14:paraId="2301D2F4" w14:textId="77777777" w:rsidR="0046237B" w:rsidRPr="00631C88" w:rsidRDefault="0046237B" w:rsidP="005B3CD0">
            <w:pPr>
              <w:spacing w:line="360" w:lineRule="auto"/>
              <w:ind w:firstLineChars="50" w:firstLine="110"/>
              <w:rPr>
                <w:rFonts w:eastAsia="Times New Roman"/>
                <w:szCs w:val="24"/>
              </w:rPr>
            </w:pPr>
            <w:r w:rsidRPr="00631C88">
              <w:rPr>
                <w:sz w:val="22"/>
                <w:szCs w:val="22"/>
              </w:rPr>
              <w:t>Mantle</w:t>
            </w:r>
          </w:p>
        </w:tc>
        <w:tc>
          <w:tcPr>
            <w:tcW w:w="2779" w:type="dxa"/>
            <w:tcBorders>
              <w:top w:val="nil"/>
              <w:left w:val="nil"/>
              <w:bottom w:val="single" w:sz="4" w:space="0" w:color="000000"/>
              <w:right w:val="nil"/>
            </w:tcBorders>
            <w:vAlign w:val="center"/>
          </w:tcPr>
          <w:p w14:paraId="1806B109" w14:textId="77777777" w:rsidR="0046237B" w:rsidRPr="00631C88" w:rsidRDefault="0046237B" w:rsidP="005B3CD0">
            <w:pPr>
              <w:spacing w:line="360" w:lineRule="auto"/>
              <w:jc w:val="center"/>
              <w:rPr>
                <w:rFonts w:eastAsia="Times New Roman"/>
                <w:szCs w:val="24"/>
              </w:rPr>
            </w:pPr>
            <w:r w:rsidRPr="00631C88">
              <w:rPr>
                <w:sz w:val="22"/>
                <w:szCs w:val="22"/>
              </w:rPr>
              <w:t>1.5</w:t>
            </w:r>
            <w:r w:rsidRPr="00631C88">
              <w:rPr>
                <w:rFonts w:eastAsia="Times New Roman"/>
                <w:szCs w:val="24"/>
              </w:rPr>
              <w:t>×</w:t>
            </w:r>
            <w:r w:rsidRPr="00631C88">
              <w:rPr>
                <w:sz w:val="22"/>
                <w:szCs w:val="22"/>
              </w:rPr>
              <w:t>10</w:t>
            </w:r>
            <w:r w:rsidRPr="00631C88">
              <w:rPr>
                <w:sz w:val="22"/>
                <w:szCs w:val="22"/>
                <w:vertAlign w:val="superscript"/>
              </w:rPr>
              <w:t>-12</w:t>
            </w:r>
          </w:p>
        </w:tc>
      </w:tr>
      <w:tr w:rsidR="00631C88" w:rsidRPr="00631C88" w14:paraId="78F970AC" w14:textId="77777777" w:rsidTr="005B3CD0">
        <w:trPr>
          <w:gridAfter w:val="1"/>
          <w:wAfter w:w="3209" w:type="dxa"/>
        </w:trPr>
        <w:tc>
          <w:tcPr>
            <w:tcW w:w="9016" w:type="dxa"/>
            <w:gridSpan w:val="2"/>
            <w:tcBorders>
              <w:left w:val="nil"/>
              <w:bottom w:val="nil"/>
              <w:right w:val="nil"/>
            </w:tcBorders>
            <w:shd w:val="clear" w:color="auto" w:fill="BFBFBF" w:themeFill="background1" w:themeFillShade="BF"/>
            <w:vAlign w:val="center"/>
          </w:tcPr>
          <w:p w14:paraId="6475097A" w14:textId="77777777" w:rsidR="0046237B" w:rsidRPr="00631C88" w:rsidRDefault="0046237B" w:rsidP="005B3CD0">
            <w:pPr>
              <w:spacing w:line="360" w:lineRule="auto"/>
              <w:rPr>
                <w:rFonts w:eastAsia="Times New Roman"/>
                <w:b/>
                <w:szCs w:val="24"/>
              </w:rPr>
            </w:pPr>
            <w:r w:rsidRPr="00631C88">
              <w:rPr>
                <w:b/>
                <w:bCs/>
                <w:sz w:val="22"/>
                <w:szCs w:val="22"/>
              </w:rPr>
              <w:t>Parameters for shear viscosity</w:t>
            </w:r>
          </w:p>
        </w:tc>
      </w:tr>
      <w:tr w:rsidR="00631C88" w:rsidRPr="00631C88" w14:paraId="214DF106" w14:textId="77777777" w:rsidTr="005B3CD0">
        <w:trPr>
          <w:gridAfter w:val="1"/>
          <w:wAfter w:w="3209" w:type="dxa"/>
          <w:trHeight w:val="182"/>
        </w:trPr>
        <w:tc>
          <w:tcPr>
            <w:tcW w:w="6237" w:type="dxa"/>
            <w:tcBorders>
              <w:top w:val="nil"/>
              <w:left w:val="nil"/>
              <w:bottom w:val="nil"/>
              <w:right w:val="nil"/>
            </w:tcBorders>
            <w:vAlign w:val="center"/>
          </w:tcPr>
          <w:p w14:paraId="14647125" w14:textId="77777777" w:rsidR="0046237B" w:rsidRPr="00631C88" w:rsidRDefault="0046237B" w:rsidP="005B3CD0">
            <w:pPr>
              <w:pStyle w:val="2-caption"/>
              <w:spacing w:line="360" w:lineRule="auto"/>
              <w:rPr>
                <w:rFonts w:ascii="Times New Roman" w:eastAsia="Times New Roman" w:hAnsi="Times New Roman" w:cs="Times New Roman"/>
              </w:rPr>
            </w:pPr>
            <w:r w:rsidRPr="00631C88">
              <w:rPr>
                <w:rFonts w:ascii="Times New Roman" w:hAnsi="Times New Roman" w:cs="Times New Roman"/>
              </w:rPr>
              <w:t xml:space="preserve">Background mass fraction of bound water </w:t>
            </w:r>
            <w:r w:rsidRPr="00631C88">
              <w:rPr>
                <w:rFonts w:ascii="Times New Roman" w:hAnsi="Times New Roman" w:cs="Times New Roman"/>
                <w:i/>
                <w:sz w:val="24"/>
                <w:szCs w:val="24"/>
              </w:rPr>
              <w:sym w:font="Symbol" w:char="F077"/>
            </w:r>
            <w:r w:rsidRPr="00631C88">
              <w:rPr>
                <w:rFonts w:ascii="Times New Roman" w:hAnsi="Times New Roman" w:cs="Times New Roman"/>
                <w:i/>
                <w:sz w:val="24"/>
                <w:szCs w:val="24"/>
                <w:vertAlign w:val="subscript"/>
              </w:rPr>
              <w:t>r</w:t>
            </w:r>
            <w:r w:rsidRPr="00631C88">
              <w:rPr>
                <w:rFonts w:ascii="Times New Roman" w:hAnsi="Times New Roman" w:cs="Times New Roman"/>
              </w:rPr>
              <w:t xml:space="preserve"> (∙)</w:t>
            </w:r>
          </w:p>
        </w:tc>
        <w:tc>
          <w:tcPr>
            <w:tcW w:w="2779" w:type="dxa"/>
            <w:tcBorders>
              <w:top w:val="nil"/>
              <w:left w:val="nil"/>
              <w:bottom w:val="nil"/>
              <w:right w:val="nil"/>
            </w:tcBorders>
            <w:vAlign w:val="center"/>
          </w:tcPr>
          <w:p w14:paraId="6C555941" w14:textId="77777777" w:rsidR="0046237B" w:rsidRPr="00631C88" w:rsidRDefault="0046237B" w:rsidP="005B3CD0">
            <w:pPr>
              <w:spacing w:line="360" w:lineRule="auto"/>
              <w:jc w:val="center"/>
              <w:rPr>
                <w:rFonts w:eastAsia="Times New Roman"/>
                <w:szCs w:val="24"/>
              </w:rPr>
            </w:pPr>
            <w:r w:rsidRPr="00631C88">
              <w:rPr>
                <w:sz w:val="22"/>
                <w:szCs w:val="22"/>
              </w:rPr>
              <w:t>10</w:t>
            </w:r>
            <w:r w:rsidRPr="00631C88">
              <w:rPr>
                <w:sz w:val="22"/>
                <w:szCs w:val="22"/>
                <w:vertAlign w:val="superscript"/>
              </w:rPr>
              <w:t>-4</w:t>
            </w:r>
          </w:p>
        </w:tc>
      </w:tr>
      <w:tr w:rsidR="00631C88" w:rsidRPr="00631C88" w14:paraId="7A38963B" w14:textId="77777777" w:rsidTr="005B3CD0">
        <w:trPr>
          <w:gridAfter w:val="1"/>
          <w:wAfter w:w="3209" w:type="dxa"/>
          <w:trHeight w:val="181"/>
        </w:trPr>
        <w:tc>
          <w:tcPr>
            <w:tcW w:w="6237" w:type="dxa"/>
            <w:tcBorders>
              <w:top w:val="nil"/>
              <w:left w:val="nil"/>
              <w:bottom w:val="single" w:sz="4" w:space="0" w:color="auto"/>
              <w:right w:val="nil"/>
            </w:tcBorders>
            <w:vAlign w:val="center"/>
          </w:tcPr>
          <w:p w14:paraId="462447EC"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Shear modulus </w:t>
            </w:r>
            <w:r w:rsidRPr="00631C88">
              <w:rPr>
                <w:rFonts w:ascii="Times New Roman" w:hAnsi="Times New Roman" w:cs="Times New Roman"/>
                <w:i/>
                <w:sz w:val="24"/>
                <w:szCs w:val="24"/>
              </w:rPr>
              <w:sym w:font="Symbol" w:char="F06D"/>
            </w:r>
            <w:r w:rsidRPr="00631C88">
              <w:rPr>
                <w:rFonts w:ascii="Times New Roman" w:hAnsi="Times New Roman" w:cs="Times New Roman"/>
              </w:rPr>
              <w:t xml:space="preserve"> (Pa)</w:t>
            </w:r>
          </w:p>
        </w:tc>
        <w:tc>
          <w:tcPr>
            <w:tcW w:w="2779" w:type="dxa"/>
            <w:tcBorders>
              <w:top w:val="nil"/>
              <w:left w:val="nil"/>
              <w:bottom w:val="single" w:sz="4" w:space="0" w:color="auto"/>
              <w:right w:val="nil"/>
            </w:tcBorders>
            <w:vAlign w:val="center"/>
          </w:tcPr>
          <w:p w14:paraId="78E81347" w14:textId="77777777" w:rsidR="0046237B" w:rsidRPr="00631C88" w:rsidRDefault="0046237B" w:rsidP="005B3CD0">
            <w:pPr>
              <w:spacing w:line="360" w:lineRule="auto"/>
              <w:jc w:val="center"/>
              <w:rPr>
                <w:rFonts w:eastAsia="Times New Roman"/>
                <w:szCs w:val="24"/>
              </w:rPr>
            </w:pPr>
            <w:r w:rsidRPr="00631C88">
              <w:rPr>
                <w:sz w:val="22"/>
                <w:szCs w:val="22"/>
              </w:rPr>
              <w:t>8.0</w:t>
            </w:r>
            <w:r w:rsidRPr="00631C88">
              <w:rPr>
                <w:rFonts w:eastAsia="Times New Roman"/>
                <w:szCs w:val="24"/>
              </w:rPr>
              <w:t>×</w:t>
            </w:r>
            <w:r w:rsidRPr="00631C88">
              <w:rPr>
                <w:sz w:val="22"/>
                <w:szCs w:val="22"/>
              </w:rPr>
              <w:t>10</w:t>
            </w:r>
            <w:r w:rsidRPr="00631C88">
              <w:rPr>
                <w:sz w:val="22"/>
                <w:szCs w:val="22"/>
                <w:vertAlign w:val="superscript"/>
              </w:rPr>
              <w:t>10</w:t>
            </w:r>
          </w:p>
        </w:tc>
      </w:tr>
      <w:tr w:rsidR="00631C88" w:rsidRPr="00631C88" w14:paraId="470C72C2" w14:textId="77777777" w:rsidTr="005B3CD0">
        <w:trPr>
          <w:gridAfter w:val="1"/>
          <w:wAfter w:w="3209" w:type="dxa"/>
          <w:trHeight w:val="306"/>
        </w:trPr>
        <w:tc>
          <w:tcPr>
            <w:tcW w:w="6237" w:type="dxa"/>
            <w:tcBorders>
              <w:top w:val="single" w:sz="4" w:space="0" w:color="auto"/>
              <w:left w:val="nil"/>
              <w:bottom w:val="nil"/>
              <w:right w:val="nil"/>
            </w:tcBorders>
            <w:shd w:val="clear" w:color="auto" w:fill="F2F2F2" w:themeFill="background1" w:themeFillShade="F2"/>
            <w:vAlign w:val="center"/>
          </w:tcPr>
          <w:p w14:paraId="67E856FC" w14:textId="77777777" w:rsidR="0046237B" w:rsidRPr="00631C88" w:rsidRDefault="0046237B" w:rsidP="005B3CD0">
            <w:pPr>
              <w:spacing w:line="360" w:lineRule="auto"/>
              <w:rPr>
                <w:rFonts w:eastAsia="Times New Roman"/>
                <w:szCs w:val="24"/>
              </w:rPr>
            </w:pPr>
            <w:r w:rsidRPr="00631C88">
              <w:rPr>
                <w:sz w:val="22"/>
                <w:szCs w:val="22"/>
              </w:rPr>
              <w:t xml:space="preserve">Pre-exponent factor </w:t>
            </w:r>
            <w:r w:rsidRPr="00631C88">
              <w:rPr>
                <w:rFonts w:eastAsia="Times New Roman"/>
                <w:i/>
                <w:szCs w:val="24"/>
              </w:rPr>
              <w:t>A</w:t>
            </w:r>
            <w:r w:rsidRPr="00631C88">
              <w:rPr>
                <w:rFonts w:eastAsia="Times New Roman"/>
                <w:szCs w:val="24"/>
              </w:rPr>
              <w:t xml:space="preserve"> </w:t>
            </w:r>
          </w:p>
        </w:tc>
        <w:tc>
          <w:tcPr>
            <w:tcW w:w="2779" w:type="dxa"/>
            <w:tcBorders>
              <w:top w:val="single" w:sz="4" w:space="0" w:color="auto"/>
              <w:left w:val="nil"/>
              <w:bottom w:val="nil"/>
              <w:right w:val="nil"/>
            </w:tcBorders>
            <w:shd w:val="clear" w:color="auto" w:fill="F2F2F2" w:themeFill="background1" w:themeFillShade="F2"/>
            <w:vAlign w:val="center"/>
          </w:tcPr>
          <w:p w14:paraId="575DDDA2" w14:textId="77777777" w:rsidR="0046237B" w:rsidRPr="00631C88" w:rsidRDefault="0046237B" w:rsidP="005B3CD0">
            <w:pPr>
              <w:spacing w:line="360" w:lineRule="auto"/>
              <w:jc w:val="center"/>
              <w:rPr>
                <w:rFonts w:eastAsia="Times New Roman"/>
                <w:szCs w:val="24"/>
              </w:rPr>
            </w:pPr>
          </w:p>
        </w:tc>
      </w:tr>
      <w:tr w:rsidR="00631C88" w:rsidRPr="00631C88" w14:paraId="411B698C" w14:textId="77777777" w:rsidTr="005B3CD0">
        <w:trPr>
          <w:gridAfter w:val="1"/>
          <w:wAfter w:w="3209" w:type="dxa"/>
          <w:trHeight w:val="1110"/>
        </w:trPr>
        <w:tc>
          <w:tcPr>
            <w:tcW w:w="6237" w:type="dxa"/>
            <w:tcBorders>
              <w:top w:val="nil"/>
              <w:left w:val="nil"/>
              <w:bottom w:val="single" w:sz="4" w:space="0" w:color="auto"/>
              <w:right w:val="nil"/>
            </w:tcBorders>
            <w:vAlign w:val="center"/>
          </w:tcPr>
          <w:p w14:paraId="439B4D53"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  Olivine, diffusion creep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ol</m:t>
                  </m:r>
                  <m:r>
                    <m:rPr>
                      <m:sty m:val="p"/>
                    </m:rPr>
                    <w:rPr>
                      <w:rFonts w:ascii="Cambria Math" w:eastAsia="Cambria Math" w:hAnsi="Cambria Math" w:cs="Times New Roman"/>
                      <w:sz w:val="24"/>
                      <w:szCs w:val="24"/>
                    </w:rPr>
                    <m:t>,</m:t>
                  </m:r>
                  <m:r>
                    <w:rPr>
                      <w:rFonts w:ascii="Cambria Math" w:eastAsia="Cambria Math" w:hAnsi="Cambria Math" w:cs="Times New Roman"/>
                      <w:sz w:val="24"/>
                      <w:szCs w:val="24"/>
                    </w:rPr>
                    <m:t>dif</m:t>
                  </m:r>
                </m:sub>
              </m:sSub>
            </m:oMath>
            <w:r w:rsidRPr="00631C88">
              <w:rPr>
                <w:rFonts w:ascii="Times New Roman" w:hAnsi="Times New Roman" w:cs="Times New Roman"/>
              </w:rPr>
              <w:t xml:space="preserve"> (s</w:t>
            </w:r>
            <w:r w:rsidRPr="00631C88">
              <w:rPr>
                <w:rFonts w:ascii="Times New Roman" w:hAnsi="Times New Roman" w:cs="Times New Roman"/>
                <w:vertAlign w:val="superscript"/>
              </w:rPr>
              <w:t>-1</w:t>
            </w:r>
            <w:r w:rsidRPr="00631C88">
              <w:rPr>
                <w:rFonts w:ascii="Times New Roman" w:hAnsi="Times New Roman" w:cs="Times New Roman"/>
              </w:rPr>
              <w:t>)</w:t>
            </w:r>
            <w:r w:rsidRPr="00631C88">
              <w:rPr>
                <w:rFonts w:ascii="Times New Roman" w:hAnsi="Times New Roman" w:cs="Times New Roman"/>
              </w:rPr>
              <w:br/>
              <w:t xml:space="preserve">  Olivine, dislocation creep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ol</m:t>
                  </m:r>
                  <m:r>
                    <m:rPr>
                      <m:sty m:val="p"/>
                    </m:rPr>
                    <w:rPr>
                      <w:rFonts w:ascii="Cambria Math" w:eastAsia="Cambria Math" w:hAnsi="Cambria Math" w:cs="Times New Roman"/>
                      <w:sz w:val="24"/>
                      <w:szCs w:val="24"/>
                    </w:rPr>
                    <m:t>,</m:t>
                  </m:r>
                  <m:r>
                    <w:rPr>
                      <w:rFonts w:ascii="Cambria Math" w:eastAsia="Cambria Math" w:hAnsi="Cambria Math" w:cs="Times New Roman"/>
                      <w:sz w:val="24"/>
                      <w:szCs w:val="24"/>
                    </w:rPr>
                    <m:t>dis</m:t>
                  </m:r>
                </m:sub>
              </m:sSub>
            </m:oMath>
            <w:r w:rsidRPr="00631C88">
              <w:rPr>
                <w:rFonts w:ascii="Times New Roman" w:hAnsi="Times New Roman" w:cs="Times New Roman"/>
              </w:rPr>
              <w:t xml:space="preserve"> (s</w:t>
            </w:r>
            <w:r w:rsidRPr="00631C88">
              <w:rPr>
                <w:rFonts w:ascii="Times New Roman" w:hAnsi="Times New Roman" w:cs="Times New Roman"/>
                <w:vertAlign w:val="superscript"/>
              </w:rPr>
              <w:t>-1</w:t>
            </w:r>
            <w:r w:rsidRPr="00631C88">
              <w:rPr>
                <w:rFonts w:ascii="Times New Roman" w:hAnsi="Times New Roman" w:cs="Times New Roman"/>
              </w:rPr>
              <w:t>)</w:t>
            </w:r>
            <w:r w:rsidRPr="00631C88">
              <w:rPr>
                <w:rFonts w:ascii="Times New Roman" w:hAnsi="Times New Roman" w:cs="Times New Roman"/>
              </w:rPr>
              <w:br/>
              <w:t xml:space="preserve">  Serpentine, dislocation creep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serp</m:t>
                  </m:r>
                  <m:r>
                    <m:rPr>
                      <m:sty m:val="p"/>
                    </m:rPr>
                    <w:rPr>
                      <w:rFonts w:ascii="Cambria Math" w:eastAsia="Cambria Math" w:hAnsi="Cambria Math" w:cs="Times New Roman"/>
                      <w:sz w:val="24"/>
                      <w:szCs w:val="24"/>
                    </w:rPr>
                    <m:t>,</m:t>
                  </m:r>
                  <m:r>
                    <w:rPr>
                      <w:rFonts w:ascii="Cambria Math" w:eastAsia="Cambria Math" w:hAnsi="Cambria Math" w:cs="Times New Roman"/>
                      <w:sz w:val="24"/>
                      <w:szCs w:val="24"/>
                    </w:rPr>
                    <m:t>dis</m:t>
                  </m:r>
                </m:sub>
              </m:sSub>
            </m:oMath>
            <w:r w:rsidRPr="00631C88">
              <w:rPr>
                <w:rFonts w:ascii="Times New Roman" w:hAnsi="Times New Roman" w:cs="Times New Roman"/>
              </w:rPr>
              <w:t xml:space="preserve"> (s</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single" w:sz="4" w:space="0" w:color="auto"/>
              <w:right w:val="nil"/>
            </w:tcBorders>
            <w:vAlign w:val="center"/>
          </w:tcPr>
          <w:p w14:paraId="37F2429E" w14:textId="77777777" w:rsidR="0046237B" w:rsidRPr="00631C88" w:rsidRDefault="0046237B" w:rsidP="005B3CD0">
            <w:pPr>
              <w:spacing w:line="360" w:lineRule="auto"/>
              <w:jc w:val="center"/>
              <w:rPr>
                <w:rFonts w:eastAsia="Times New Roman"/>
                <w:szCs w:val="24"/>
                <w:vertAlign w:val="superscript"/>
              </w:rPr>
            </w:pPr>
            <w:r w:rsidRPr="00631C88">
              <w:rPr>
                <w:sz w:val="22"/>
                <w:szCs w:val="22"/>
              </w:rPr>
              <w:t>8.7</w:t>
            </w:r>
            <w:r w:rsidRPr="00631C88">
              <w:rPr>
                <w:rFonts w:eastAsia="Times New Roman"/>
                <w:szCs w:val="24"/>
              </w:rPr>
              <w:t>×</w:t>
            </w:r>
            <w:r w:rsidRPr="00631C88">
              <w:rPr>
                <w:sz w:val="22"/>
                <w:szCs w:val="22"/>
              </w:rPr>
              <w:t>10</w:t>
            </w:r>
            <w:r w:rsidRPr="00631C88">
              <w:rPr>
                <w:sz w:val="22"/>
                <w:szCs w:val="22"/>
                <w:vertAlign w:val="superscript"/>
              </w:rPr>
              <w:t>15</w:t>
            </w:r>
          </w:p>
          <w:p w14:paraId="63F27C97" w14:textId="77777777" w:rsidR="0046237B" w:rsidRPr="00631C88" w:rsidRDefault="0046237B" w:rsidP="005B3CD0">
            <w:pPr>
              <w:spacing w:line="360" w:lineRule="auto"/>
              <w:jc w:val="center"/>
              <w:rPr>
                <w:rFonts w:eastAsia="Times New Roman"/>
                <w:szCs w:val="24"/>
                <w:vertAlign w:val="superscript"/>
              </w:rPr>
            </w:pPr>
            <w:r w:rsidRPr="00631C88">
              <w:rPr>
                <w:sz w:val="22"/>
                <w:szCs w:val="22"/>
              </w:rPr>
              <w:t>3.5</w:t>
            </w:r>
            <w:r w:rsidRPr="00631C88">
              <w:rPr>
                <w:rFonts w:eastAsia="Times New Roman"/>
                <w:szCs w:val="24"/>
              </w:rPr>
              <w:t>×</w:t>
            </w:r>
            <w:r w:rsidRPr="00631C88">
              <w:rPr>
                <w:sz w:val="22"/>
                <w:szCs w:val="22"/>
              </w:rPr>
              <w:t>10</w:t>
            </w:r>
            <w:r w:rsidRPr="00631C88">
              <w:rPr>
                <w:sz w:val="22"/>
                <w:szCs w:val="22"/>
                <w:vertAlign w:val="superscript"/>
              </w:rPr>
              <w:t>22</w:t>
            </w:r>
          </w:p>
          <w:p w14:paraId="68A29AD9" w14:textId="77777777" w:rsidR="0046237B" w:rsidRPr="00631C88" w:rsidRDefault="0046237B" w:rsidP="005B3CD0">
            <w:pPr>
              <w:spacing w:line="360" w:lineRule="auto"/>
              <w:jc w:val="center"/>
              <w:rPr>
                <w:rFonts w:eastAsia="Times New Roman"/>
                <w:szCs w:val="24"/>
              </w:rPr>
            </w:pPr>
            <w:r w:rsidRPr="00631C88">
              <w:rPr>
                <w:sz w:val="22"/>
                <w:szCs w:val="22"/>
              </w:rPr>
              <w:t>4.474</w:t>
            </w:r>
            <w:r w:rsidRPr="00631C88">
              <w:rPr>
                <w:rFonts w:eastAsia="Times New Roman"/>
                <w:szCs w:val="24"/>
              </w:rPr>
              <w:t>×</w:t>
            </w:r>
            <w:r w:rsidRPr="00631C88">
              <w:rPr>
                <w:sz w:val="22"/>
                <w:szCs w:val="22"/>
              </w:rPr>
              <w:t>10</w:t>
            </w:r>
            <w:r w:rsidRPr="00631C88">
              <w:rPr>
                <w:sz w:val="22"/>
                <w:szCs w:val="22"/>
                <w:vertAlign w:val="superscript"/>
              </w:rPr>
              <w:t>-38</w:t>
            </w:r>
          </w:p>
        </w:tc>
      </w:tr>
      <w:tr w:rsidR="00631C88" w:rsidRPr="00631C88" w14:paraId="47783247" w14:textId="77777777" w:rsidTr="005B3CD0">
        <w:trPr>
          <w:gridAfter w:val="1"/>
          <w:wAfter w:w="3209" w:type="dxa"/>
        </w:trPr>
        <w:tc>
          <w:tcPr>
            <w:tcW w:w="6237" w:type="dxa"/>
            <w:tcBorders>
              <w:top w:val="single" w:sz="4" w:space="0" w:color="auto"/>
              <w:left w:val="nil"/>
              <w:bottom w:val="nil"/>
              <w:right w:val="nil"/>
            </w:tcBorders>
            <w:vAlign w:val="center"/>
          </w:tcPr>
          <w:p w14:paraId="53ACFD38"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Burgers vector </w:t>
            </w:r>
            <w:r w:rsidRPr="00631C88">
              <w:rPr>
                <w:rFonts w:ascii="Times New Roman" w:hAnsi="Times New Roman" w:cs="Times New Roman"/>
                <w:i/>
                <w:sz w:val="24"/>
                <w:szCs w:val="24"/>
              </w:rPr>
              <w:t>b</w:t>
            </w:r>
            <w:r w:rsidRPr="00631C88">
              <w:rPr>
                <w:rFonts w:ascii="Times New Roman" w:hAnsi="Times New Roman" w:cs="Times New Roman"/>
              </w:rPr>
              <w:t xml:space="preserve"> (m)</w:t>
            </w:r>
          </w:p>
        </w:tc>
        <w:tc>
          <w:tcPr>
            <w:tcW w:w="2779" w:type="dxa"/>
            <w:tcBorders>
              <w:top w:val="single" w:sz="4" w:space="0" w:color="auto"/>
              <w:left w:val="nil"/>
              <w:bottom w:val="nil"/>
              <w:right w:val="nil"/>
            </w:tcBorders>
            <w:vAlign w:val="center"/>
          </w:tcPr>
          <w:p w14:paraId="2E7B339F" w14:textId="77777777" w:rsidR="0046237B" w:rsidRPr="00631C88" w:rsidRDefault="0046237B" w:rsidP="005B3CD0">
            <w:pPr>
              <w:spacing w:line="360" w:lineRule="auto"/>
              <w:jc w:val="center"/>
              <w:rPr>
                <w:rFonts w:eastAsia="Times New Roman"/>
                <w:szCs w:val="24"/>
                <w:vertAlign w:val="superscript"/>
              </w:rPr>
            </w:pPr>
            <w:r w:rsidRPr="00631C88">
              <w:rPr>
                <w:sz w:val="22"/>
                <w:szCs w:val="22"/>
              </w:rPr>
              <w:t>5</w:t>
            </w:r>
            <w:r w:rsidRPr="00631C88">
              <w:rPr>
                <w:rFonts w:eastAsia="Times New Roman"/>
                <w:szCs w:val="24"/>
              </w:rPr>
              <w:t>×</w:t>
            </w:r>
            <w:r w:rsidRPr="00631C88">
              <w:rPr>
                <w:sz w:val="22"/>
                <w:szCs w:val="22"/>
              </w:rPr>
              <w:t>10</w:t>
            </w:r>
            <w:r w:rsidRPr="00631C88">
              <w:rPr>
                <w:sz w:val="22"/>
                <w:szCs w:val="22"/>
                <w:vertAlign w:val="superscript"/>
              </w:rPr>
              <w:t>-10</w:t>
            </w:r>
          </w:p>
        </w:tc>
      </w:tr>
      <w:tr w:rsidR="00631C88" w:rsidRPr="00631C88" w14:paraId="514EDC52" w14:textId="77777777" w:rsidTr="005B3CD0">
        <w:trPr>
          <w:gridAfter w:val="1"/>
          <w:wAfter w:w="3209" w:type="dxa"/>
        </w:trPr>
        <w:tc>
          <w:tcPr>
            <w:tcW w:w="6237" w:type="dxa"/>
            <w:tcBorders>
              <w:top w:val="nil"/>
              <w:left w:val="nil"/>
              <w:bottom w:val="nil"/>
              <w:right w:val="nil"/>
            </w:tcBorders>
            <w:vAlign w:val="center"/>
          </w:tcPr>
          <w:p w14:paraId="692DADA0"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Grain size </w:t>
            </w:r>
            <w:r w:rsidRPr="00631C88">
              <w:rPr>
                <w:rFonts w:ascii="Times New Roman" w:hAnsi="Times New Roman" w:cs="Times New Roman"/>
                <w:i/>
                <w:sz w:val="24"/>
                <w:szCs w:val="24"/>
              </w:rPr>
              <w:t>d</w:t>
            </w:r>
            <w:r w:rsidRPr="00631C88">
              <w:rPr>
                <w:rFonts w:ascii="Times New Roman" w:hAnsi="Times New Roman" w:cs="Times New Roman"/>
              </w:rPr>
              <w:t xml:space="preserve"> (m)</w:t>
            </w:r>
          </w:p>
        </w:tc>
        <w:tc>
          <w:tcPr>
            <w:tcW w:w="2779" w:type="dxa"/>
            <w:tcBorders>
              <w:top w:val="nil"/>
              <w:left w:val="nil"/>
              <w:bottom w:val="nil"/>
              <w:right w:val="nil"/>
            </w:tcBorders>
            <w:vAlign w:val="center"/>
          </w:tcPr>
          <w:p w14:paraId="186AB92E" w14:textId="77777777" w:rsidR="0046237B" w:rsidRPr="00631C88" w:rsidRDefault="0046237B" w:rsidP="005B3CD0">
            <w:pPr>
              <w:spacing w:line="360" w:lineRule="auto"/>
              <w:jc w:val="center"/>
              <w:rPr>
                <w:rFonts w:eastAsia="Times New Roman"/>
                <w:szCs w:val="24"/>
              </w:rPr>
            </w:pPr>
            <w:r w:rsidRPr="00631C88">
              <w:rPr>
                <w:sz w:val="22"/>
                <w:szCs w:val="22"/>
              </w:rPr>
              <w:t>2</w:t>
            </w:r>
            <w:r w:rsidRPr="00631C88">
              <w:rPr>
                <w:rFonts w:eastAsia="Times New Roman"/>
                <w:szCs w:val="24"/>
              </w:rPr>
              <w:t>×</w:t>
            </w:r>
            <w:r w:rsidRPr="00631C88">
              <w:rPr>
                <w:sz w:val="22"/>
                <w:szCs w:val="22"/>
              </w:rPr>
              <w:t>10</w:t>
            </w:r>
            <w:r w:rsidRPr="00631C88">
              <w:rPr>
                <w:sz w:val="22"/>
                <w:szCs w:val="22"/>
                <w:vertAlign w:val="superscript"/>
              </w:rPr>
              <w:t>-3</w:t>
            </w:r>
          </w:p>
        </w:tc>
      </w:tr>
      <w:tr w:rsidR="00631C88" w:rsidRPr="00631C88" w14:paraId="75CC067E" w14:textId="77777777" w:rsidTr="005B3CD0">
        <w:trPr>
          <w:gridAfter w:val="1"/>
          <w:wAfter w:w="3209" w:type="dxa"/>
          <w:trHeight w:val="472"/>
        </w:trPr>
        <w:tc>
          <w:tcPr>
            <w:tcW w:w="6237" w:type="dxa"/>
            <w:tcBorders>
              <w:top w:val="nil"/>
              <w:left w:val="nil"/>
              <w:bottom w:val="single" w:sz="4" w:space="0" w:color="auto"/>
              <w:right w:val="nil"/>
            </w:tcBorders>
            <w:vAlign w:val="center"/>
          </w:tcPr>
          <w:p w14:paraId="596721FC" w14:textId="77777777" w:rsidR="0046237B" w:rsidRPr="00631C88" w:rsidRDefault="0046237B" w:rsidP="005B3CD0">
            <w:pPr>
              <w:pStyle w:val="2-caption"/>
              <w:spacing w:line="360" w:lineRule="auto"/>
              <w:rPr>
                <w:rFonts w:ascii="Times New Roman" w:eastAsia="Times New Roman" w:hAnsi="Times New Roman" w:cs="Times New Roman"/>
              </w:rPr>
            </w:pPr>
            <w:r w:rsidRPr="00631C88">
              <w:rPr>
                <w:rFonts w:ascii="Times New Roman" w:hAnsi="Times New Roman" w:cs="Times New Roman"/>
              </w:rPr>
              <w:t xml:space="preserve">Grain size exponent </w:t>
            </w:r>
            <w:r w:rsidRPr="00631C88">
              <w:rPr>
                <w:rFonts w:ascii="Times New Roman" w:eastAsia="Times New Roman" w:hAnsi="Times New Roman" w:cs="Times New Roman"/>
                <w:i/>
                <w:sz w:val="24"/>
                <w:szCs w:val="24"/>
              </w:rPr>
              <w:t>m</w:t>
            </w:r>
            <w:r w:rsidRPr="00631C88">
              <w:rPr>
                <w:rFonts w:ascii="Times New Roman" w:hAnsi="Times New Roman" w:cs="Times New Roman"/>
              </w:rPr>
              <w:t xml:space="preserve"> (∙)</w:t>
            </w:r>
          </w:p>
        </w:tc>
        <w:tc>
          <w:tcPr>
            <w:tcW w:w="2779" w:type="dxa"/>
            <w:tcBorders>
              <w:top w:val="nil"/>
              <w:left w:val="nil"/>
              <w:bottom w:val="single" w:sz="4" w:space="0" w:color="auto"/>
              <w:right w:val="nil"/>
            </w:tcBorders>
            <w:vAlign w:val="center"/>
          </w:tcPr>
          <w:p w14:paraId="648FA579" w14:textId="77777777" w:rsidR="0046237B" w:rsidRPr="00631C88" w:rsidRDefault="0046237B" w:rsidP="005B3CD0">
            <w:pPr>
              <w:spacing w:line="360" w:lineRule="auto"/>
              <w:jc w:val="center"/>
              <w:rPr>
                <w:rFonts w:eastAsia="Times New Roman"/>
                <w:szCs w:val="24"/>
              </w:rPr>
            </w:pPr>
            <w:r w:rsidRPr="00631C88">
              <w:rPr>
                <w:sz w:val="22"/>
                <w:szCs w:val="22"/>
              </w:rPr>
              <w:t>2.5</w:t>
            </w:r>
          </w:p>
        </w:tc>
      </w:tr>
      <w:tr w:rsidR="00631C88" w:rsidRPr="00631C88" w14:paraId="1B8E9102" w14:textId="77777777" w:rsidTr="005B3CD0">
        <w:trPr>
          <w:gridAfter w:val="1"/>
          <w:wAfter w:w="3209" w:type="dxa"/>
          <w:trHeight w:val="300"/>
        </w:trPr>
        <w:tc>
          <w:tcPr>
            <w:tcW w:w="6237" w:type="dxa"/>
            <w:tcBorders>
              <w:top w:val="single" w:sz="4" w:space="0" w:color="auto"/>
              <w:left w:val="nil"/>
              <w:bottom w:val="nil"/>
              <w:right w:val="nil"/>
            </w:tcBorders>
            <w:shd w:val="clear" w:color="auto" w:fill="F2F2F2" w:themeFill="background1" w:themeFillShade="F2"/>
            <w:vAlign w:val="center"/>
          </w:tcPr>
          <w:p w14:paraId="2F22136C" w14:textId="77777777" w:rsidR="0046237B" w:rsidRPr="00631C88" w:rsidRDefault="0046237B" w:rsidP="005B3CD0">
            <w:pPr>
              <w:spacing w:line="360" w:lineRule="auto"/>
              <w:rPr>
                <w:sz w:val="22"/>
                <w:szCs w:val="22"/>
              </w:rPr>
            </w:pPr>
            <w:r w:rsidRPr="00631C88">
              <w:rPr>
                <w:sz w:val="22"/>
                <w:szCs w:val="22"/>
              </w:rPr>
              <w:t xml:space="preserve">Stress exponent </w:t>
            </w:r>
            <w:r w:rsidRPr="00631C88">
              <w:rPr>
                <w:rFonts w:eastAsia="Times New Roman"/>
                <w:i/>
                <w:szCs w:val="24"/>
              </w:rPr>
              <w:t>n</w:t>
            </w:r>
          </w:p>
        </w:tc>
        <w:tc>
          <w:tcPr>
            <w:tcW w:w="2779" w:type="dxa"/>
            <w:tcBorders>
              <w:top w:val="single" w:sz="4" w:space="0" w:color="auto"/>
              <w:left w:val="nil"/>
              <w:bottom w:val="nil"/>
              <w:right w:val="nil"/>
            </w:tcBorders>
            <w:shd w:val="clear" w:color="auto" w:fill="F2F2F2" w:themeFill="background1" w:themeFillShade="F2"/>
            <w:vAlign w:val="center"/>
          </w:tcPr>
          <w:p w14:paraId="494FF59E" w14:textId="77777777" w:rsidR="0046237B" w:rsidRPr="00631C88" w:rsidRDefault="0046237B" w:rsidP="005B3CD0">
            <w:pPr>
              <w:spacing w:line="360" w:lineRule="auto"/>
              <w:jc w:val="center"/>
              <w:rPr>
                <w:sz w:val="22"/>
                <w:szCs w:val="22"/>
              </w:rPr>
            </w:pPr>
          </w:p>
        </w:tc>
      </w:tr>
      <w:tr w:rsidR="00631C88" w:rsidRPr="00631C88" w14:paraId="628D3483" w14:textId="77777777" w:rsidTr="005B3CD0">
        <w:trPr>
          <w:gridAfter w:val="1"/>
          <w:wAfter w:w="3209" w:type="dxa"/>
          <w:trHeight w:val="354"/>
        </w:trPr>
        <w:tc>
          <w:tcPr>
            <w:tcW w:w="6237" w:type="dxa"/>
            <w:tcBorders>
              <w:top w:val="nil"/>
              <w:left w:val="nil"/>
              <w:bottom w:val="nil"/>
              <w:right w:val="nil"/>
            </w:tcBorders>
            <w:vAlign w:val="center"/>
          </w:tcPr>
          <w:p w14:paraId="475DAEB3" w14:textId="77777777" w:rsidR="0046237B" w:rsidRPr="00631C88" w:rsidRDefault="0046237B" w:rsidP="005B3CD0">
            <w:pPr>
              <w:pStyle w:val="2-caption"/>
              <w:spacing w:line="360" w:lineRule="auto"/>
              <w:ind w:leftChars="100" w:left="240"/>
              <w:rPr>
                <w:rFonts w:ascii="Times New Roman" w:hAnsi="Times New Roman" w:cs="Times New Roman"/>
              </w:rPr>
            </w:pPr>
            <w:r w:rsidRPr="00631C88">
              <w:rPr>
                <w:rFonts w:ascii="Times New Roman" w:hAnsi="Times New Roman" w:cs="Times New Roman"/>
              </w:rPr>
              <w:t xml:space="preserve">Olivine, dislocation creep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ol</m:t>
                  </m:r>
                </m:sub>
              </m:sSub>
            </m:oMath>
            <w:r w:rsidRPr="00631C88">
              <w:rPr>
                <w:rFonts w:ascii="Times New Roman" w:hAnsi="Times New Roman" w:cs="Times New Roman"/>
              </w:rPr>
              <w:t xml:space="preserve"> (∙)</w:t>
            </w:r>
          </w:p>
        </w:tc>
        <w:tc>
          <w:tcPr>
            <w:tcW w:w="2779" w:type="dxa"/>
            <w:tcBorders>
              <w:top w:val="nil"/>
              <w:left w:val="nil"/>
              <w:bottom w:val="nil"/>
              <w:right w:val="nil"/>
            </w:tcBorders>
            <w:vAlign w:val="center"/>
          </w:tcPr>
          <w:p w14:paraId="7003F2F9" w14:textId="77777777" w:rsidR="0046237B" w:rsidRPr="00631C88" w:rsidRDefault="0046237B" w:rsidP="005B3CD0">
            <w:pPr>
              <w:spacing w:line="360" w:lineRule="auto"/>
              <w:jc w:val="center"/>
              <w:rPr>
                <w:sz w:val="22"/>
                <w:szCs w:val="22"/>
              </w:rPr>
            </w:pPr>
            <w:r w:rsidRPr="00631C88">
              <w:rPr>
                <w:sz w:val="22"/>
                <w:szCs w:val="22"/>
              </w:rPr>
              <w:t>3.5</w:t>
            </w:r>
          </w:p>
        </w:tc>
      </w:tr>
      <w:tr w:rsidR="00631C88" w:rsidRPr="00631C88" w14:paraId="3DE3222A" w14:textId="77777777" w:rsidTr="005B3CD0">
        <w:trPr>
          <w:gridAfter w:val="1"/>
          <w:wAfter w:w="3209" w:type="dxa"/>
          <w:trHeight w:val="390"/>
        </w:trPr>
        <w:tc>
          <w:tcPr>
            <w:tcW w:w="6237" w:type="dxa"/>
            <w:tcBorders>
              <w:top w:val="nil"/>
              <w:left w:val="nil"/>
              <w:bottom w:val="single" w:sz="4" w:space="0" w:color="auto"/>
              <w:right w:val="nil"/>
            </w:tcBorders>
            <w:vAlign w:val="center"/>
          </w:tcPr>
          <w:p w14:paraId="5E2481BF" w14:textId="77777777" w:rsidR="0046237B" w:rsidRPr="00631C88" w:rsidRDefault="0046237B" w:rsidP="005B3CD0">
            <w:pPr>
              <w:pStyle w:val="2-caption"/>
              <w:spacing w:line="360" w:lineRule="auto"/>
              <w:ind w:leftChars="100" w:left="240"/>
              <w:rPr>
                <w:rFonts w:ascii="Times New Roman" w:hAnsi="Times New Roman" w:cs="Times New Roman"/>
              </w:rPr>
            </w:pPr>
            <w:r w:rsidRPr="00631C88">
              <w:rPr>
                <w:rFonts w:ascii="Times New Roman" w:hAnsi="Times New Roman" w:cs="Times New Roman"/>
              </w:rPr>
              <w:t xml:space="preserve">Serpentine, dislocation creep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serp</m:t>
                  </m:r>
                </m:sub>
              </m:sSub>
            </m:oMath>
            <w:r w:rsidRPr="00631C88">
              <w:rPr>
                <w:rFonts w:ascii="Times New Roman" w:hAnsi="Times New Roman" w:cs="Times New Roman"/>
              </w:rPr>
              <w:t xml:space="preserve"> (∙)</w:t>
            </w:r>
          </w:p>
        </w:tc>
        <w:tc>
          <w:tcPr>
            <w:tcW w:w="2779" w:type="dxa"/>
            <w:tcBorders>
              <w:top w:val="nil"/>
              <w:left w:val="nil"/>
              <w:bottom w:val="single" w:sz="4" w:space="0" w:color="auto"/>
              <w:right w:val="nil"/>
            </w:tcBorders>
            <w:vAlign w:val="center"/>
          </w:tcPr>
          <w:p w14:paraId="39925567" w14:textId="77777777" w:rsidR="0046237B" w:rsidRPr="00631C88" w:rsidRDefault="0046237B" w:rsidP="005B3CD0">
            <w:pPr>
              <w:spacing w:line="360" w:lineRule="auto"/>
              <w:jc w:val="center"/>
              <w:rPr>
                <w:sz w:val="22"/>
                <w:szCs w:val="22"/>
              </w:rPr>
            </w:pPr>
            <w:r w:rsidRPr="00631C88">
              <w:rPr>
                <w:sz w:val="22"/>
                <w:szCs w:val="22"/>
              </w:rPr>
              <w:t>3.8</w:t>
            </w:r>
          </w:p>
        </w:tc>
      </w:tr>
      <w:tr w:rsidR="00631C88" w:rsidRPr="00631C88" w14:paraId="0CD4C8FE" w14:textId="77777777" w:rsidTr="005B3CD0">
        <w:trPr>
          <w:gridAfter w:val="1"/>
          <w:wAfter w:w="3209" w:type="dxa"/>
          <w:trHeight w:val="300"/>
        </w:trPr>
        <w:tc>
          <w:tcPr>
            <w:tcW w:w="6237" w:type="dxa"/>
            <w:tcBorders>
              <w:top w:val="single" w:sz="4" w:space="0" w:color="auto"/>
              <w:left w:val="nil"/>
              <w:bottom w:val="nil"/>
              <w:right w:val="nil"/>
            </w:tcBorders>
            <w:shd w:val="clear" w:color="auto" w:fill="F2F2F2" w:themeFill="background1" w:themeFillShade="F2"/>
            <w:vAlign w:val="center"/>
          </w:tcPr>
          <w:p w14:paraId="4DA2859D" w14:textId="77777777" w:rsidR="0046237B" w:rsidRPr="00631C88" w:rsidRDefault="0046237B" w:rsidP="005B3CD0">
            <w:pPr>
              <w:spacing w:line="360" w:lineRule="auto"/>
              <w:rPr>
                <w:rFonts w:eastAsia="Times New Roman"/>
                <w:szCs w:val="24"/>
              </w:rPr>
            </w:pPr>
            <w:r w:rsidRPr="00631C88">
              <w:rPr>
                <w:sz w:val="22"/>
                <w:szCs w:val="22"/>
              </w:rPr>
              <w:t xml:space="preserve">Activation energy </w:t>
            </w:r>
            <w:r w:rsidRPr="00631C88">
              <w:rPr>
                <w:rFonts w:eastAsia="Times New Roman"/>
                <w:i/>
                <w:szCs w:val="24"/>
              </w:rPr>
              <w:t>E</w:t>
            </w:r>
          </w:p>
        </w:tc>
        <w:tc>
          <w:tcPr>
            <w:tcW w:w="2779" w:type="dxa"/>
            <w:tcBorders>
              <w:top w:val="single" w:sz="4" w:space="0" w:color="auto"/>
              <w:left w:val="nil"/>
              <w:bottom w:val="nil"/>
              <w:right w:val="nil"/>
            </w:tcBorders>
            <w:shd w:val="clear" w:color="auto" w:fill="F2F2F2" w:themeFill="background1" w:themeFillShade="F2"/>
            <w:vAlign w:val="center"/>
          </w:tcPr>
          <w:p w14:paraId="6EECC880" w14:textId="77777777" w:rsidR="0046237B" w:rsidRPr="00631C88" w:rsidRDefault="0046237B" w:rsidP="005B3CD0">
            <w:pPr>
              <w:spacing w:line="360" w:lineRule="auto"/>
              <w:rPr>
                <w:rFonts w:eastAsia="Times New Roman"/>
                <w:szCs w:val="24"/>
              </w:rPr>
            </w:pPr>
          </w:p>
        </w:tc>
      </w:tr>
      <w:tr w:rsidR="00631C88" w:rsidRPr="00631C88" w14:paraId="68E0B802" w14:textId="77777777" w:rsidTr="005B3CD0">
        <w:trPr>
          <w:gridAfter w:val="1"/>
          <w:wAfter w:w="3209" w:type="dxa"/>
          <w:trHeight w:val="334"/>
        </w:trPr>
        <w:tc>
          <w:tcPr>
            <w:tcW w:w="6237" w:type="dxa"/>
            <w:tcBorders>
              <w:top w:val="nil"/>
              <w:left w:val="nil"/>
              <w:bottom w:val="nil"/>
              <w:right w:val="nil"/>
            </w:tcBorders>
            <w:vAlign w:val="center"/>
          </w:tcPr>
          <w:p w14:paraId="5A2F80BA" w14:textId="77777777" w:rsidR="0046237B" w:rsidRPr="00631C88" w:rsidRDefault="0046237B" w:rsidP="005B3CD0">
            <w:pPr>
              <w:pStyle w:val="2-caption"/>
              <w:spacing w:line="360" w:lineRule="auto"/>
              <w:ind w:leftChars="100" w:left="240"/>
              <w:rPr>
                <w:rFonts w:ascii="Times New Roman" w:hAnsi="Times New Roman" w:cs="Times New Roman"/>
              </w:rPr>
            </w:pPr>
            <w:r w:rsidRPr="00631C88">
              <w:rPr>
                <w:rFonts w:ascii="Times New Roman" w:hAnsi="Times New Roman" w:cs="Times New Roman"/>
              </w:rPr>
              <w:t xml:space="preserve">Olivine, diffusion creep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E</m:t>
                  </m:r>
                </m:e>
                <m:sub>
                  <m:r>
                    <w:rPr>
                      <w:rFonts w:ascii="Cambria Math" w:eastAsia="Cambria Math" w:hAnsi="Cambria Math" w:cs="Times New Roman"/>
                      <w:sz w:val="24"/>
                      <w:szCs w:val="24"/>
                    </w:rPr>
                    <m:t>ol</m:t>
                  </m:r>
                  <m:r>
                    <m:rPr>
                      <m:sty m:val="p"/>
                    </m:rPr>
                    <w:rPr>
                      <w:rFonts w:ascii="Cambria Math" w:eastAsia="Cambria Math" w:hAnsi="Cambria Math" w:cs="Times New Roman"/>
                      <w:sz w:val="24"/>
                      <w:szCs w:val="24"/>
                    </w:rPr>
                    <m:t>,</m:t>
                  </m:r>
                  <m:r>
                    <w:rPr>
                      <w:rFonts w:ascii="Cambria Math" w:eastAsia="Cambria Math" w:hAnsi="Cambria Math" w:cs="Times New Roman"/>
                      <w:sz w:val="24"/>
                      <w:szCs w:val="24"/>
                    </w:rPr>
                    <m:t>dif</m:t>
                  </m:r>
                </m:sub>
              </m:sSub>
            </m:oMath>
            <w:r w:rsidRPr="00631C88">
              <w:rPr>
                <w:rFonts w:ascii="Times New Roman" w:hAnsi="Times New Roman" w:cs="Times New Roman"/>
                <w:sz w:val="24"/>
                <w:szCs w:val="24"/>
              </w:rPr>
              <w:t xml:space="preserve"> </w:t>
            </w:r>
            <w:r w:rsidRPr="00631C88">
              <w:rPr>
                <w:rFonts w:ascii="Times New Roman" w:hAnsi="Times New Roman" w:cs="Times New Roman"/>
              </w:rPr>
              <w:t>(J mol</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nil"/>
              <w:right w:val="nil"/>
            </w:tcBorders>
            <w:vAlign w:val="center"/>
          </w:tcPr>
          <w:p w14:paraId="6B6A5235" w14:textId="77777777" w:rsidR="0046237B" w:rsidRPr="00631C88" w:rsidRDefault="0046237B" w:rsidP="005B3CD0">
            <w:pPr>
              <w:spacing w:line="360" w:lineRule="auto"/>
              <w:jc w:val="center"/>
              <w:rPr>
                <w:rFonts w:eastAsia="Times New Roman"/>
                <w:szCs w:val="24"/>
              </w:rPr>
            </w:pPr>
            <w:r w:rsidRPr="00631C88">
              <w:rPr>
                <w:sz w:val="22"/>
                <w:szCs w:val="22"/>
              </w:rPr>
              <w:t>300</w:t>
            </w:r>
            <w:r w:rsidRPr="00631C88">
              <w:rPr>
                <w:rFonts w:eastAsia="Times New Roman"/>
                <w:szCs w:val="24"/>
              </w:rPr>
              <w:t>×</w:t>
            </w:r>
            <w:r w:rsidRPr="00631C88">
              <w:rPr>
                <w:sz w:val="22"/>
                <w:szCs w:val="22"/>
              </w:rPr>
              <w:t>10</w:t>
            </w:r>
            <w:r w:rsidRPr="00631C88">
              <w:rPr>
                <w:sz w:val="22"/>
                <w:szCs w:val="22"/>
                <w:vertAlign w:val="superscript"/>
              </w:rPr>
              <w:t>3</w:t>
            </w:r>
          </w:p>
        </w:tc>
      </w:tr>
      <w:tr w:rsidR="00631C88" w:rsidRPr="00631C88" w14:paraId="49034D73" w14:textId="77777777" w:rsidTr="005B3CD0">
        <w:trPr>
          <w:gridAfter w:val="1"/>
          <w:wAfter w:w="3209" w:type="dxa"/>
          <w:trHeight w:val="460"/>
        </w:trPr>
        <w:tc>
          <w:tcPr>
            <w:tcW w:w="6237" w:type="dxa"/>
            <w:tcBorders>
              <w:top w:val="nil"/>
              <w:left w:val="nil"/>
              <w:bottom w:val="nil"/>
              <w:right w:val="nil"/>
            </w:tcBorders>
            <w:vAlign w:val="center"/>
          </w:tcPr>
          <w:p w14:paraId="10000F34" w14:textId="77777777" w:rsidR="0046237B" w:rsidRPr="00631C88" w:rsidRDefault="0046237B" w:rsidP="005B3CD0">
            <w:pPr>
              <w:pStyle w:val="2-caption"/>
              <w:spacing w:line="360" w:lineRule="auto"/>
              <w:ind w:leftChars="100" w:left="240"/>
              <w:rPr>
                <w:rFonts w:ascii="Times New Roman" w:hAnsi="Times New Roman" w:cs="Times New Roman"/>
              </w:rPr>
            </w:pPr>
            <w:r w:rsidRPr="00631C88">
              <w:rPr>
                <w:rFonts w:ascii="Times New Roman" w:hAnsi="Times New Roman" w:cs="Times New Roman"/>
              </w:rPr>
              <w:t xml:space="preserve">Olivine, dislocation creep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E</m:t>
                  </m:r>
                </m:e>
                <m:sub>
                  <m:r>
                    <w:rPr>
                      <w:rFonts w:ascii="Cambria Math" w:eastAsia="Cambria Math" w:hAnsi="Cambria Math" w:cs="Times New Roman"/>
                      <w:sz w:val="24"/>
                      <w:szCs w:val="24"/>
                    </w:rPr>
                    <m:t>ol</m:t>
                  </m:r>
                  <m:r>
                    <m:rPr>
                      <m:sty m:val="p"/>
                    </m:rPr>
                    <w:rPr>
                      <w:rFonts w:ascii="Cambria Math" w:eastAsia="Cambria Math" w:hAnsi="Cambria Math" w:cs="Times New Roman"/>
                      <w:sz w:val="24"/>
                      <w:szCs w:val="24"/>
                    </w:rPr>
                    <m:t>,</m:t>
                  </m:r>
                  <m:r>
                    <w:rPr>
                      <w:rFonts w:ascii="Cambria Math" w:eastAsia="Cambria Math" w:hAnsi="Cambria Math" w:cs="Times New Roman"/>
                      <w:sz w:val="24"/>
                      <w:szCs w:val="24"/>
                    </w:rPr>
                    <m:t>dis</m:t>
                  </m:r>
                </m:sub>
              </m:sSub>
            </m:oMath>
            <w:r w:rsidRPr="00631C88">
              <w:rPr>
                <w:rFonts w:ascii="Times New Roman" w:hAnsi="Times New Roman" w:cs="Times New Roman"/>
              </w:rPr>
              <w:t xml:space="preserve"> (J mol</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nil"/>
              <w:right w:val="nil"/>
            </w:tcBorders>
            <w:vAlign w:val="center"/>
          </w:tcPr>
          <w:p w14:paraId="6D53F5A3" w14:textId="77777777" w:rsidR="0046237B" w:rsidRPr="00631C88" w:rsidRDefault="0046237B" w:rsidP="005B3CD0">
            <w:pPr>
              <w:spacing w:line="360" w:lineRule="auto"/>
              <w:jc w:val="center"/>
              <w:rPr>
                <w:rFonts w:eastAsia="Times New Roman"/>
                <w:szCs w:val="24"/>
                <w:vertAlign w:val="superscript"/>
              </w:rPr>
            </w:pPr>
            <w:r w:rsidRPr="00631C88">
              <w:rPr>
                <w:sz w:val="22"/>
                <w:szCs w:val="22"/>
              </w:rPr>
              <w:t>540</w:t>
            </w:r>
            <w:r w:rsidRPr="00631C88">
              <w:rPr>
                <w:rFonts w:eastAsia="Times New Roman"/>
                <w:szCs w:val="24"/>
              </w:rPr>
              <w:t>×</w:t>
            </w:r>
            <w:r w:rsidRPr="00631C88">
              <w:rPr>
                <w:sz w:val="22"/>
                <w:szCs w:val="22"/>
              </w:rPr>
              <w:t>10</w:t>
            </w:r>
            <w:r w:rsidRPr="00631C88">
              <w:rPr>
                <w:sz w:val="22"/>
                <w:szCs w:val="22"/>
                <w:vertAlign w:val="superscript"/>
              </w:rPr>
              <w:t>3</w:t>
            </w:r>
          </w:p>
        </w:tc>
      </w:tr>
      <w:tr w:rsidR="00631C88" w:rsidRPr="00631C88" w14:paraId="3ACF8C5D" w14:textId="77777777" w:rsidTr="005B3CD0">
        <w:trPr>
          <w:gridAfter w:val="1"/>
          <w:wAfter w:w="3209" w:type="dxa"/>
          <w:trHeight w:val="378"/>
        </w:trPr>
        <w:tc>
          <w:tcPr>
            <w:tcW w:w="6237" w:type="dxa"/>
            <w:tcBorders>
              <w:top w:val="nil"/>
              <w:left w:val="nil"/>
              <w:bottom w:val="single" w:sz="4" w:space="0" w:color="auto"/>
              <w:right w:val="nil"/>
            </w:tcBorders>
            <w:vAlign w:val="center"/>
          </w:tcPr>
          <w:p w14:paraId="1EBF0986" w14:textId="77777777" w:rsidR="0046237B" w:rsidRPr="00631C88" w:rsidRDefault="0046237B" w:rsidP="005B3CD0">
            <w:pPr>
              <w:pStyle w:val="2-caption"/>
              <w:spacing w:line="360" w:lineRule="auto"/>
              <w:ind w:leftChars="100" w:left="240"/>
              <w:rPr>
                <w:rFonts w:ascii="Times New Roman" w:hAnsi="Times New Roman" w:cs="Times New Roman"/>
              </w:rPr>
            </w:pPr>
            <w:r w:rsidRPr="00631C88">
              <w:rPr>
                <w:rFonts w:ascii="Times New Roman" w:hAnsi="Times New Roman" w:cs="Times New Roman"/>
              </w:rPr>
              <w:t xml:space="preserve">Serpentine, dislocation creep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E</m:t>
                  </m:r>
                </m:e>
                <m:sub>
                  <m:r>
                    <w:rPr>
                      <w:rFonts w:ascii="Cambria Math" w:eastAsia="Cambria Math" w:hAnsi="Cambria Math" w:cs="Times New Roman"/>
                      <w:sz w:val="24"/>
                      <w:szCs w:val="24"/>
                    </w:rPr>
                    <m:t>serp</m:t>
                  </m:r>
                  <m:r>
                    <m:rPr>
                      <m:sty m:val="p"/>
                    </m:rPr>
                    <w:rPr>
                      <w:rFonts w:ascii="Cambria Math" w:eastAsia="Cambria Math" w:hAnsi="Cambria Math" w:cs="Times New Roman"/>
                      <w:sz w:val="24"/>
                      <w:szCs w:val="24"/>
                    </w:rPr>
                    <m:t>,</m:t>
                  </m:r>
                  <m:r>
                    <w:rPr>
                      <w:rFonts w:ascii="Cambria Math" w:eastAsia="Cambria Math" w:hAnsi="Cambria Math" w:cs="Times New Roman"/>
                      <w:sz w:val="24"/>
                      <w:szCs w:val="24"/>
                    </w:rPr>
                    <m:t>dis</m:t>
                  </m:r>
                </m:sub>
              </m:sSub>
            </m:oMath>
            <w:r w:rsidRPr="00631C88">
              <w:rPr>
                <w:rFonts w:ascii="Times New Roman" w:hAnsi="Times New Roman" w:cs="Times New Roman"/>
              </w:rPr>
              <w:t xml:space="preserve"> (J mol</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single" w:sz="4" w:space="0" w:color="auto"/>
              <w:right w:val="nil"/>
            </w:tcBorders>
            <w:vAlign w:val="center"/>
          </w:tcPr>
          <w:p w14:paraId="21DD1DDE" w14:textId="77777777" w:rsidR="0046237B" w:rsidRPr="00631C88" w:rsidRDefault="0046237B" w:rsidP="005B3CD0">
            <w:pPr>
              <w:spacing w:line="360" w:lineRule="auto"/>
              <w:jc w:val="center"/>
              <w:rPr>
                <w:sz w:val="22"/>
                <w:szCs w:val="22"/>
              </w:rPr>
            </w:pPr>
            <w:r w:rsidRPr="00631C88">
              <w:rPr>
                <w:sz w:val="22"/>
                <w:szCs w:val="22"/>
              </w:rPr>
              <w:t>8.9</w:t>
            </w:r>
            <w:r w:rsidRPr="00631C88">
              <w:rPr>
                <w:rFonts w:eastAsia="Times New Roman"/>
                <w:szCs w:val="24"/>
              </w:rPr>
              <w:t>×</w:t>
            </w:r>
            <w:r w:rsidRPr="00631C88">
              <w:rPr>
                <w:sz w:val="22"/>
                <w:szCs w:val="22"/>
              </w:rPr>
              <w:t>10</w:t>
            </w:r>
            <w:r w:rsidRPr="00631C88">
              <w:rPr>
                <w:sz w:val="22"/>
                <w:szCs w:val="22"/>
                <w:vertAlign w:val="superscript"/>
              </w:rPr>
              <w:t>3</w:t>
            </w:r>
          </w:p>
        </w:tc>
      </w:tr>
      <w:tr w:rsidR="00631C88" w:rsidRPr="00631C88" w14:paraId="7532BFA3" w14:textId="77777777" w:rsidTr="005B3CD0">
        <w:trPr>
          <w:gridAfter w:val="1"/>
          <w:wAfter w:w="3209" w:type="dxa"/>
          <w:trHeight w:val="300"/>
        </w:trPr>
        <w:tc>
          <w:tcPr>
            <w:tcW w:w="6237" w:type="dxa"/>
            <w:tcBorders>
              <w:top w:val="single" w:sz="4" w:space="0" w:color="auto"/>
              <w:left w:val="nil"/>
              <w:bottom w:val="nil"/>
              <w:right w:val="nil"/>
            </w:tcBorders>
            <w:shd w:val="clear" w:color="auto" w:fill="F2F2F2" w:themeFill="background1" w:themeFillShade="F2"/>
            <w:vAlign w:val="center"/>
          </w:tcPr>
          <w:p w14:paraId="4748A6E6" w14:textId="77777777" w:rsidR="0046237B" w:rsidRPr="00631C88" w:rsidRDefault="0046237B" w:rsidP="005B3CD0">
            <w:pPr>
              <w:spacing w:line="360" w:lineRule="auto"/>
              <w:rPr>
                <w:sz w:val="22"/>
                <w:szCs w:val="22"/>
              </w:rPr>
            </w:pPr>
            <w:r w:rsidRPr="00631C88">
              <w:rPr>
                <w:sz w:val="22"/>
                <w:szCs w:val="22"/>
              </w:rPr>
              <w:t>Activation volume</w:t>
            </w:r>
            <w:r w:rsidRPr="00631C88">
              <w:rPr>
                <w:rFonts w:eastAsia="Times New Roman"/>
                <w:szCs w:val="24"/>
              </w:rPr>
              <w:t xml:space="preserve"> </w:t>
            </w:r>
            <w:r w:rsidRPr="00631C88">
              <w:rPr>
                <w:rFonts w:eastAsia="Times New Roman"/>
                <w:i/>
                <w:szCs w:val="24"/>
              </w:rPr>
              <w:t>V</w:t>
            </w:r>
          </w:p>
        </w:tc>
        <w:tc>
          <w:tcPr>
            <w:tcW w:w="2779" w:type="dxa"/>
            <w:tcBorders>
              <w:top w:val="single" w:sz="4" w:space="0" w:color="auto"/>
              <w:left w:val="nil"/>
              <w:bottom w:val="nil"/>
              <w:right w:val="nil"/>
            </w:tcBorders>
            <w:shd w:val="clear" w:color="auto" w:fill="F2F2F2" w:themeFill="background1" w:themeFillShade="F2"/>
            <w:vAlign w:val="center"/>
          </w:tcPr>
          <w:p w14:paraId="49379A99" w14:textId="77777777" w:rsidR="0046237B" w:rsidRPr="00631C88" w:rsidRDefault="0046237B" w:rsidP="005B3CD0">
            <w:pPr>
              <w:spacing w:line="360" w:lineRule="auto"/>
              <w:jc w:val="center"/>
              <w:rPr>
                <w:sz w:val="22"/>
                <w:szCs w:val="22"/>
              </w:rPr>
            </w:pPr>
          </w:p>
        </w:tc>
      </w:tr>
      <w:tr w:rsidR="00631C88" w:rsidRPr="00631C88" w14:paraId="36CC1B69" w14:textId="77777777" w:rsidTr="005B3CD0">
        <w:trPr>
          <w:gridAfter w:val="1"/>
          <w:wAfter w:w="3209" w:type="dxa"/>
          <w:trHeight w:val="200"/>
        </w:trPr>
        <w:tc>
          <w:tcPr>
            <w:tcW w:w="6237" w:type="dxa"/>
            <w:tcBorders>
              <w:top w:val="nil"/>
              <w:left w:val="nil"/>
              <w:bottom w:val="nil"/>
              <w:right w:val="nil"/>
            </w:tcBorders>
            <w:vAlign w:val="center"/>
          </w:tcPr>
          <w:p w14:paraId="36EECB2C" w14:textId="77777777" w:rsidR="0046237B" w:rsidRPr="00631C88" w:rsidRDefault="0046237B" w:rsidP="005B3CD0">
            <w:pPr>
              <w:pStyle w:val="2-caption"/>
              <w:spacing w:line="360" w:lineRule="auto"/>
              <w:ind w:leftChars="100" w:left="240"/>
              <w:rPr>
                <w:rFonts w:ascii="Times New Roman" w:hAnsi="Times New Roman" w:cs="Times New Roman"/>
              </w:rPr>
            </w:pPr>
            <w:r w:rsidRPr="00631C88">
              <w:rPr>
                <w:rFonts w:ascii="Times New Roman" w:hAnsi="Times New Roman" w:cs="Times New Roman"/>
              </w:rPr>
              <w:lastRenderedPageBreak/>
              <w:t xml:space="preserve">Olivine, diffusion creep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V</m:t>
                  </m:r>
                </m:e>
                <m:sub>
                  <m:r>
                    <w:rPr>
                      <w:rFonts w:ascii="Cambria Math" w:eastAsia="Cambria Math" w:hAnsi="Cambria Math" w:cs="Times New Roman"/>
                      <w:sz w:val="24"/>
                      <w:szCs w:val="24"/>
                    </w:rPr>
                    <m:t>ol</m:t>
                  </m:r>
                  <m:r>
                    <m:rPr>
                      <m:sty m:val="p"/>
                    </m:rPr>
                    <w:rPr>
                      <w:rFonts w:ascii="Cambria Math" w:eastAsia="Cambria Math" w:hAnsi="Cambria Math" w:cs="Times New Roman"/>
                      <w:sz w:val="24"/>
                      <w:szCs w:val="24"/>
                    </w:rPr>
                    <m:t>,</m:t>
                  </m:r>
                  <m:r>
                    <w:rPr>
                      <w:rFonts w:ascii="Cambria Math" w:eastAsia="Cambria Math" w:hAnsi="Cambria Math" w:cs="Times New Roman"/>
                      <w:sz w:val="24"/>
                      <w:szCs w:val="24"/>
                    </w:rPr>
                    <m:t>dif</m:t>
                  </m:r>
                </m:sub>
              </m:sSub>
            </m:oMath>
            <w:r w:rsidRPr="00631C88">
              <w:rPr>
                <w:rFonts w:ascii="Times New Roman" w:hAnsi="Times New Roman" w:cs="Times New Roman"/>
              </w:rPr>
              <w:t xml:space="preserve"> (m</w:t>
            </w:r>
            <w:r w:rsidRPr="00631C88">
              <w:rPr>
                <w:rFonts w:ascii="Times New Roman" w:hAnsi="Times New Roman" w:cs="Times New Roman"/>
                <w:vertAlign w:val="superscript"/>
              </w:rPr>
              <w:t xml:space="preserve">3 </w:t>
            </w:r>
            <w:r w:rsidRPr="00631C88">
              <w:rPr>
                <w:rFonts w:ascii="Times New Roman" w:hAnsi="Times New Roman" w:cs="Times New Roman"/>
              </w:rPr>
              <w:t>mol</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nil"/>
              <w:right w:val="nil"/>
            </w:tcBorders>
            <w:vAlign w:val="center"/>
          </w:tcPr>
          <w:p w14:paraId="01F533AD" w14:textId="77777777" w:rsidR="0046237B" w:rsidRPr="00631C88" w:rsidRDefault="0046237B" w:rsidP="005B3CD0">
            <w:pPr>
              <w:spacing w:line="360" w:lineRule="auto"/>
              <w:jc w:val="center"/>
              <w:rPr>
                <w:sz w:val="22"/>
                <w:szCs w:val="22"/>
              </w:rPr>
            </w:pPr>
            <w:r w:rsidRPr="00631C88">
              <w:rPr>
                <w:sz w:val="22"/>
                <w:szCs w:val="22"/>
              </w:rPr>
              <w:t>6.0</w:t>
            </w:r>
            <w:r w:rsidRPr="00631C88">
              <w:rPr>
                <w:rFonts w:eastAsia="Times New Roman"/>
                <w:szCs w:val="24"/>
              </w:rPr>
              <w:t>×</w:t>
            </w:r>
            <w:r w:rsidRPr="00631C88">
              <w:rPr>
                <w:sz w:val="22"/>
                <w:szCs w:val="22"/>
              </w:rPr>
              <w:t>10</w:t>
            </w:r>
            <w:r w:rsidRPr="00631C88">
              <w:rPr>
                <w:sz w:val="22"/>
                <w:szCs w:val="22"/>
                <w:vertAlign w:val="superscript"/>
              </w:rPr>
              <w:t>-6</w:t>
            </w:r>
          </w:p>
        </w:tc>
      </w:tr>
      <w:tr w:rsidR="00631C88" w:rsidRPr="00631C88" w14:paraId="2B588048" w14:textId="77777777" w:rsidTr="005B3CD0">
        <w:trPr>
          <w:gridAfter w:val="1"/>
          <w:wAfter w:w="3209" w:type="dxa"/>
          <w:trHeight w:val="543"/>
        </w:trPr>
        <w:tc>
          <w:tcPr>
            <w:tcW w:w="6237" w:type="dxa"/>
            <w:tcBorders>
              <w:top w:val="nil"/>
              <w:left w:val="nil"/>
              <w:bottom w:val="nil"/>
              <w:right w:val="nil"/>
            </w:tcBorders>
            <w:vAlign w:val="center"/>
          </w:tcPr>
          <w:p w14:paraId="4F446164" w14:textId="77777777" w:rsidR="0046237B" w:rsidRPr="00631C88" w:rsidRDefault="0046237B" w:rsidP="005B3CD0">
            <w:pPr>
              <w:pStyle w:val="2-caption"/>
              <w:spacing w:line="360" w:lineRule="auto"/>
              <w:ind w:leftChars="100" w:left="240"/>
              <w:rPr>
                <w:rFonts w:ascii="Times New Roman" w:hAnsi="Times New Roman" w:cs="Times New Roman"/>
              </w:rPr>
            </w:pPr>
            <w:r w:rsidRPr="00631C88">
              <w:rPr>
                <w:rFonts w:ascii="Times New Roman" w:hAnsi="Times New Roman" w:cs="Times New Roman"/>
              </w:rPr>
              <w:t xml:space="preserve">Olivine, dislocation creep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V</m:t>
                  </m:r>
                </m:e>
                <m:sub>
                  <m:r>
                    <w:rPr>
                      <w:rFonts w:ascii="Cambria Math" w:eastAsia="Cambria Math" w:hAnsi="Cambria Math" w:cs="Times New Roman"/>
                      <w:sz w:val="24"/>
                      <w:szCs w:val="24"/>
                    </w:rPr>
                    <m:t>ol</m:t>
                  </m:r>
                  <m:r>
                    <m:rPr>
                      <m:sty m:val="p"/>
                    </m:rPr>
                    <w:rPr>
                      <w:rFonts w:ascii="Cambria Math" w:eastAsia="Cambria Math" w:hAnsi="Cambria Math" w:cs="Times New Roman"/>
                      <w:sz w:val="24"/>
                      <w:szCs w:val="24"/>
                    </w:rPr>
                    <m:t>,</m:t>
                  </m:r>
                  <m:r>
                    <w:rPr>
                      <w:rFonts w:ascii="Cambria Math" w:eastAsia="Cambria Math" w:hAnsi="Cambria Math" w:cs="Times New Roman"/>
                      <w:sz w:val="24"/>
                      <w:szCs w:val="24"/>
                    </w:rPr>
                    <m:t>dis</m:t>
                  </m:r>
                </m:sub>
              </m:sSub>
            </m:oMath>
            <w:r w:rsidRPr="00631C88">
              <w:rPr>
                <w:rFonts w:ascii="Times New Roman" w:hAnsi="Times New Roman" w:cs="Times New Roman"/>
              </w:rPr>
              <w:t xml:space="preserve"> (m</w:t>
            </w:r>
            <w:r w:rsidRPr="00631C88">
              <w:rPr>
                <w:rFonts w:ascii="Times New Roman" w:hAnsi="Times New Roman" w:cs="Times New Roman"/>
                <w:vertAlign w:val="superscript"/>
              </w:rPr>
              <w:t xml:space="preserve">3 </w:t>
            </w:r>
            <w:r w:rsidRPr="00631C88">
              <w:rPr>
                <w:rFonts w:ascii="Times New Roman" w:hAnsi="Times New Roman" w:cs="Times New Roman"/>
              </w:rPr>
              <w:t>mol</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nil"/>
              <w:right w:val="nil"/>
            </w:tcBorders>
            <w:vAlign w:val="center"/>
          </w:tcPr>
          <w:p w14:paraId="0D59066F" w14:textId="77777777" w:rsidR="0046237B" w:rsidRPr="00631C88" w:rsidRDefault="0046237B" w:rsidP="005B3CD0">
            <w:pPr>
              <w:spacing w:line="360" w:lineRule="auto"/>
              <w:jc w:val="center"/>
              <w:rPr>
                <w:rFonts w:eastAsia="Times New Roman"/>
                <w:szCs w:val="24"/>
                <w:vertAlign w:val="superscript"/>
              </w:rPr>
            </w:pPr>
            <w:r w:rsidRPr="00631C88">
              <w:rPr>
                <w:sz w:val="22"/>
                <w:szCs w:val="22"/>
              </w:rPr>
              <w:t>2.0</w:t>
            </w:r>
            <w:r w:rsidRPr="00631C88">
              <w:rPr>
                <w:rFonts w:eastAsia="Times New Roman"/>
                <w:szCs w:val="24"/>
              </w:rPr>
              <w:t>×</w:t>
            </w:r>
            <w:r w:rsidRPr="00631C88">
              <w:rPr>
                <w:sz w:val="22"/>
                <w:szCs w:val="22"/>
              </w:rPr>
              <w:t>10</w:t>
            </w:r>
            <w:r w:rsidRPr="00631C88">
              <w:rPr>
                <w:sz w:val="22"/>
                <w:szCs w:val="22"/>
                <w:vertAlign w:val="superscript"/>
              </w:rPr>
              <w:t>-5</w:t>
            </w:r>
          </w:p>
        </w:tc>
      </w:tr>
      <w:tr w:rsidR="00631C88" w:rsidRPr="00631C88" w14:paraId="78D43D12" w14:textId="77777777" w:rsidTr="005B3CD0">
        <w:trPr>
          <w:gridAfter w:val="1"/>
          <w:wAfter w:w="3209" w:type="dxa"/>
          <w:trHeight w:val="455"/>
        </w:trPr>
        <w:tc>
          <w:tcPr>
            <w:tcW w:w="6237" w:type="dxa"/>
            <w:tcBorders>
              <w:top w:val="nil"/>
              <w:left w:val="nil"/>
              <w:bottom w:val="single" w:sz="4" w:space="0" w:color="auto"/>
              <w:right w:val="nil"/>
            </w:tcBorders>
            <w:vAlign w:val="center"/>
          </w:tcPr>
          <w:p w14:paraId="7D3E0738" w14:textId="77777777" w:rsidR="0046237B" w:rsidRPr="00631C88" w:rsidRDefault="0046237B" w:rsidP="005B3CD0">
            <w:pPr>
              <w:pStyle w:val="2-caption"/>
              <w:spacing w:line="360" w:lineRule="auto"/>
              <w:ind w:leftChars="100" w:left="240"/>
              <w:rPr>
                <w:rFonts w:ascii="Times New Roman" w:hAnsi="Times New Roman" w:cs="Times New Roman"/>
              </w:rPr>
            </w:pPr>
            <w:r w:rsidRPr="00631C88">
              <w:rPr>
                <w:rFonts w:ascii="Times New Roman" w:hAnsi="Times New Roman" w:cs="Times New Roman"/>
              </w:rPr>
              <w:t xml:space="preserve">Serpentine, dislocation creep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V</m:t>
                  </m:r>
                </m:e>
                <m:sub>
                  <m:r>
                    <w:rPr>
                      <w:rFonts w:ascii="Cambria Math" w:eastAsia="Cambria Math" w:hAnsi="Cambria Math" w:cs="Times New Roman"/>
                      <w:sz w:val="24"/>
                      <w:szCs w:val="24"/>
                    </w:rPr>
                    <m:t>serp</m:t>
                  </m:r>
                  <m:r>
                    <m:rPr>
                      <m:sty m:val="p"/>
                    </m:rPr>
                    <w:rPr>
                      <w:rFonts w:ascii="Cambria Math" w:eastAsia="Cambria Math" w:hAnsi="Cambria Math" w:cs="Times New Roman"/>
                      <w:sz w:val="24"/>
                      <w:szCs w:val="24"/>
                    </w:rPr>
                    <m:t>,</m:t>
                  </m:r>
                  <m:r>
                    <w:rPr>
                      <w:rFonts w:ascii="Cambria Math" w:eastAsia="Cambria Math" w:hAnsi="Cambria Math" w:cs="Times New Roman"/>
                      <w:sz w:val="24"/>
                      <w:szCs w:val="24"/>
                    </w:rPr>
                    <m:t>dis</m:t>
                  </m:r>
                </m:sub>
              </m:sSub>
            </m:oMath>
            <w:r w:rsidRPr="00631C88">
              <w:rPr>
                <w:rFonts w:ascii="Times New Roman" w:hAnsi="Times New Roman" w:cs="Times New Roman"/>
              </w:rPr>
              <w:t xml:space="preserve"> (m</w:t>
            </w:r>
            <w:r w:rsidRPr="00631C88">
              <w:rPr>
                <w:rFonts w:ascii="Times New Roman" w:hAnsi="Times New Roman" w:cs="Times New Roman"/>
                <w:vertAlign w:val="superscript"/>
              </w:rPr>
              <w:t xml:space="preserve">3 </w:t>
            </w:r>
            <w:r w:rsidRPr="00631C88">
              <w:rPr>
                <w:rFonts w:ascii="Times New Roman" w:hAnsi="Times New Roman" w:cs="Times New Roman"/>
              </w:rPr>
              <w:t>mol</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single" w:sz="4" w:space="0" w:color="auto"/>
              <w:right w:val="nil"/>
            </w:tcBorders>
            <w:vAlign w:val="center"/>
          </w:tcPr>
          <w:p w14:paraId="4FA7F0F8" w14:textId="77777777" w:rsidR="0046237B" w:rsidRPr="00631C88" w:rsidRDefault="0046237B" w:rsidP="005B3CD0">
            <w:pPr>
              <w:spacing w:line="360" w:lineRule="auto"/>
              <w:jc w:val="center"/>
              <w:rPr>
                <w:sz w:val="22"/>
                <w:szCs w:val="22"/>
              </w:rPr>
            </w:pPr>
            <w:r w:rsidRPr="00631C88">
              <w:rPr>
                <w:sz w:val="22"/>
                <w:szCs w:val="22"/>
              </w:rPr>
              <w:t>3.2</w:t>
            </w:r>
            <w:r w:rsidRPr="00631C88">
              <w:rPr>
                <w:rFonts w:eastAsia="Times New Roman"/>
                <w:szCs w:val="24"/>
              </w:rPr>
              <w:t>×</w:t>
            </w:r>
            <w:r w:rsidRPr="00631C88">
              <w:rPr>
                <w:sz w:val="22"/>
                <w:szCs w:val="22"/>
              </w:rPr>
              <w:t>10</w:t>
            </w:r>
            <w:r w:rsidRPr="00631C88">
              <w:rPr>
                <w:sz w:val="22"/>
                <w:szCs w:val="22"/>
                <w:vertAlign w:val="superscript"/>
              </w:rPr>
              <w:t>-6</w:t>
            </w:r>
          </w:p>
        </w:tc>
      </w:tr>
      <w:tr w:rsidR="00631C88" w:rsidRPr="00631C88" w14:paraId="0F403003" w14:textId="77777777" w:rsidTr="005B3CD0">
        <w:trPr>
          <w:gridAfter w:val="1"/>
          <w:wAfter w:w="3209" w:type="dxa"/>
          <w:trHeight w:val="345"/>
        </w:trPr>
        <w:tc>
          <w:tcPr>
            <w:tcW w:w="6237" w:type="dxa"/>
            <w:tcBorders>
              <w:top w:val="nil"/>
              <w:left w:val="nil"/>
              <w:bottom w:val="nil"/>
              <w:right w:val="nil"/>
            </w:tcBorders>
            <w:vAlign w:val="center"/>
          </w:tcPr>
          <w:p w14:paraId="0137D9B9"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Reference viscosity </w:t>
            </w:r>
            <m:oMath>
              <m:sSub>
                <m:sSubPr>
                  <m:ctrlPr>
                    <w:rPr>
                      <w:rFonts w:ascii="Cambria Math" w:eastAsia="Cambria Math" w:hAnsi="Cambria Math" w:cs="Times New Roman"/>
                      <w:sz w:val="24"/>
                      <w:szCs w:val="24"/>
                    </w:rPr>
                  </m:ctrlPr>
                </m:sSubPr>
                <m:e>
                  <m:r>
                    <w:rPr>
                      <w:rFonts w:ascii="Cambria Math" w:hAnsi="Cambria Math" w:cs="Times New Roman"/>
                      <w:sz w:val="24"/>
                      <w:szCs w:val="24"/>
                    </w:rPr>
                    <m:t>η</m:t>
                  </m:r>
                </m:e>
                <m:sub>
                  <m:r>
                    <m:rPr>
                      <m:sty m:val="p"/>
                    </m:rPr>
                    <w:rPr>
                      <w:rFonts w:ascii="Cambria Math" w:eastAsia="Cambria Math" w:hAnsi="Cambria Math" w:cs="Times New Roman"/>
                      <w:sz w:val="24"/>
                      <w:szCs w:val="24"/>
                    </w:rPr>
                    <m:t>0</m:t>
                  </m:r>
                </m:sub>
              </m:sSub>
            </m:oMath>
            <w:r w:rsidRPr="00631C88">
              <w:rPr>
                <w:rFonts w:ascii="Times New Roman" w:hAnsi="Times New Roman" w:cs="Times New Roman"/>
              </w:rPr>
              <w:t xml:space="preserve"> at 125 km depth (Pa s)</w:t>
            </w:r>
          </w:p>
        </w:tc>
        <w:tc>
          <w:tcPr>
            <w:tcW w:w="2779" w:type="dxa"/>
            <w:tcBorders>
              <w:top w:val="nil"/>
              <w:left w:val="nil"/>
              <w:bottom w:val="nil"/>
              <w:right w:val="nil"/>
            </w:tcBorders>
            <w:vAlign w:val="center"/>
          </w:tcPr>
          <w:p w14:paraId="56A83D30" w14:textId="77777777" w:rsidR="0046237B" w:rsidRPr="00631C88" w:rsidRDefault="0046237B" w:rsidP="005B3CD0">
            <w:pPr>
              <w:spacing w:line="360" w:lineRule="auto"/>
              <w:jc w:val="center"/>
              <w:rPr>
                <w:rFonts w:eastAsia="Times New Roman"/>
                <w:szCs w:val="24"/>
                <w:vertAlign w:val="superscript"/>
              </w:rPr>
            </w:pPr>
            <w:r w:rsidRPr="00631C88">
              <w:rPr>
                <w:sz w:val="22"/>
                <w:szCs w:val="22"/>
              </w:rPr>
              <w:t>7.8053</w:t>
            </w:r>
            <w:r w:rsidRPr="00631C88">
              <w:rPr>
                <w:rFonts w:eastAsia="Times New Roman"/>
                <w:szCs w:val="24"/>
              </w:rPr>
              <w:t>×</w:t>
            </w:r>
            <w:r w:rsidRPr="00631C88">
              <w:rPr>
                <w:sz w:val="22"/>
                <w:szCs w:val="22"/>
              </w:rPr>
              <w:t>10</w:t>
            </w:r>
            <w:r w:rsidRPr="00631C88">
              <w:rPr>
                <w:sz w:val="22"/>
                <w:szCs w:val="22"/>
                <w:vertAlign w:val="superscript"/>
              </w:rPr>
              <w:t>19</w:t>
            </w:r>
          </w:p>
        </w:tc>
      </w:tr>
      <w:tr w:rsidR="00631C88" w:rsidRPr="00631C88" w14:paraId="61E226B3" w14:textId="77777777" w:rsidTr="005B3CD0">
        <w:trPr>
          <w:gridAfter w:val="1"/>
          <w:wAfter w:w="3209" w:type="dxa"/>
          <w:trHeight w:val="344"/>
        </w:trPr>
        <w:tc>
          <w:tcPr>
            <w:tcW w:w="6237" w:type="dxa"/>
            <w:tcBorders>
              <w:top w:val="nil"/>
              <w:left w:val="nil"/>
              <w:bottom w:val="single" w:sz="4" w:space="0" w:color="000000"/>
              <w:right w:val="nil"/>
            </w:tcBorders>
            <w:vAlign w:val="center"/>
          </w:tcPr>
          <w:p w14:paraId="2C7E8C4D" w14:textId="77777777" w:rsidR="0046237B" w:rsidRPr="00631C88" w:rsidRDefault="0046237B" w:rsidP="005B3CD0">
            <w:pPr>
              <w:pStyle w:val="2-caption"/>
              <w:spacing w:line="360" w:lineRule="auto"/>
              <w:rPr>
                <w:rFonts w:ascii="Times New Roman" w:eastAsia="Times New Roman" w:hAnsi="Times New Roman" w:cs="Times New Roman"/>
              </w:rPr>
            </w:pPr>
            <w:r w:rsidRPr="00631C88">
              <w:rPr>
                <w:rFonts w:ascii="Times New Roman" w:hAnsi="Times New Roman" w:cs="Times New Roman"/>
              </w:rPr>
              <w:t xml:space="preserve">Activation function of serpentine viscosity </w:t>
            </w:r>
            <w:r w:rsidRPr="00631C88">
              <w:rPr>
                <w:rFonts w:ascii="Times New Roman" w:eastAsia="Times New Roman" w:hAnsi="Times New Roman" w:cs="Times New Roman"/>
                <w:i/>
                <w:sz w:val="24"/>
                <w:szCs w:val="24"/>
              </w:rPr>
              <w:t>f(</w:t>
            </w:r>
            <m:oMath>
              <m:r>
                <w:rPr>
                  <w:rFonts w:ascii="Cambria Math" w:eastAsia="Cambria Math" w:hAnsi="Cambria Math" w:cs="Times New Roman"/>
                  <w:sz w:val="24"/>
                  <w:szCs w:val="24"/>
                </w:rPr>
                <m:t>ω</m:t>
              </m:r>
            </m:oMath>
            <w:r w:rsidRPr="00631C88">
              <w:rPr>
                <w:rFonts w:ascii="Times New Roman" w:eastAsia="Times New Roman" w:hAnsi="Times New Roman" w:cs="Times New Roman"/>
                <w:i/>
              </w:rPr>
              <w:t>)</w:t>
            </w:r>
            <w:r w:rsidRPr="00631C88">
              <w:rPr>
                <w:rFonts w:ascii="Times New Roman" w:hAnsi="Times New Roman" w:cs="Times New Roman"/>
              </w:rPr>
              <w:t xml:space="preserve"> (∙)</w:t>
            </w:r>
          </w:p>
        </w:tc>
        <w:tc>
          <w:tcPr>
            <w:tcW w:w="2779" w:type="dxa"/>
            <w:tcBorders>
              <w:top w:val="nil"/>
              <w:left w:val="nil"/>
              <w:bottom w:val="single" w:sz="4" w:space="0" w:color="000000"/>
              <w:right w:val="nil"/>
            </w:tcBorders>
            <w:vAlign w:val="center"/>
          </w:tcPr>
          <w:p w14:paraId="0DD93C12" w14:textId="77777777" w:rsidR="0046237B" w:rsidRPr="00631C88" w:rsidRDefault="0046237B" w:rsidP="005B3CD0">
            <w:pPr>
              <w:spacing w:line="360" w:lineRule="auto"/>
              <w:jc w:val="center"/>
              <w:rPr>
                <w:rFonts w:eastAsia="Times New Roman"/>
                <w:szCs w:val="24"/>
              </w:rPr>
            </w:pPr>
            <w:r w:rsidRPr="00631C88">
              <w:rPr>
                <w:sz w:val="22"/>
                <w:szCs w:val="22"/>
              </w:rPr>
              <w:t>20</w:t>
            </w:r>
            <w:r w:rsidRPr="00631C88">
              <w:rPr>
                <w:rFonts w:eastAsia="Times New Roman"/>
                <w:szCs w:val="24"/>
              </w:rPr>
              <w:t xml:space="preserve">00 </w:t>
            </w:r>
            <w:r w:rsidRPr="00631C88">
              <w:rPr>
                <w:sz w:val="22"/>
                <w:szCs w:val="22"/>
              </w:rPr>
              <w:t>at</w:t>
            </w:r>
            <m:oMath>
              <m:r>
                <m:rPr>
                  <m:sty m:val="p"/>
                </m:rPr>
                <w:rPr>
                  <w:rFonts w:ascii="Cambria Math" w:eastAsia="Cambria Math" w:hAnsi="Cambria Math"/>
                  <w:szCs w:val="24"/>
                </w:rPr>
                <m:t xml:space="preserve"> </m:t>
              </m:r>
              <m:r>
                <w:rPr>
                  <w:rFonts w:ascii="Cambria Math" w:eastAsia="Cambria Math" w:hAnsi="Cambria Math"/>
                  <w:szCs w:val="24"/>
                </w:rPr>
                <m:t>ω</m:t>
              </m:r>
            </m:oMath>
            <w:r w:rsidRPr="00631C88">
              <w:rPr>
                <w:rFonts w:eastAsia="Times New Roman"/>
                <w:szCs w:val="24"/>
              </w:rPr>
              <w:t xml:space="preserve"> = </w:t>
            </w:r>
            <w:r w:rsidRPr="00631C88">
              <w:rPr>
                <w:sz w:val="22"/>
                <w:szCs w:val="22"/>
              </w:rPr>
              <w:t>0</w:t>
            </w:r>
            <w:r w:rsidRPr="00631C88">
              <w:rPr>
                <w:rFonts w:eastAsia="Times New Roman"/>
                <w:szCs w:val="24"/>
              </w:rPr>
              <w:br/>
            </w:r>
            <w:r w:rsidRPr="00631C88">
              <w:rPr>
                <w:sz w:val="22"/>
                <w:szCs w:val="22"/>
              </w:rPr>
              <w:t>500 at</w:t>
            </w:r>
            <w:r w:rsidRPr="00631C88">
              <w:rPr>
                <w:rFonts w:eastAsia="Times New Roman"/>
                <w:szCs w:val="24"/>
              </w:rPr>
              <w:t xml:space="preserve"> </w:t>
            </w:r>
            <m:oMath>
              <m:r>
                <w:rPr>
                  <w:rFonts w:ascii="Cambria Math" w:hAnsi="Cambria Math"/>
                  <w:szCs w:val="24"/>
                </w:rPr>
                <m:t>ω</m:t>
              </m:r>
            </m:oMath>
            <w:r w:rsidRPr="00631C88">
              <w:rPr>
                <w:rFonts w:eastAsia="Times New Roman"/>
                <w:szCs w:val="24"/>
              </w:rPr>
              <w:t xml:space="preserve"> = </w:t>
            </w:r>
            <w:r w:rsidRPr="00631C88">
              <w:rPr>
                <w:sz w:val="22"/>
                <w:szCs w:val="22"/>
              </w:rPr>
              <w:t>1</w:t>
            </w:r>
            <w:r w:rsidRPr="00631C88">
              <w:rPr>
                <w:rFonts w:eastAsia="Times New Roman"/>
                <w:szCs w:val="24"/>
              </w:rPr>
              <w:t xml:space="preserve"> wt%</w:t>
            </w:r>
            <w:r w:rsidRPr="00631C88">
              <w:rPr>
                <w:rFonts w:eastAsia="Times New Roman"/>
                <w:szCs w:val="24"/>
              </w:rPr>
              <w:br/>
            </w:r>
            <w:r w:rsidRPr="00631C88">
              <w:rPr>
                <w:sz w:val="22"/>
                <w:szCs w:val="22"/>
              </w:rPr>
              <w:t>1 at</w:t>
            </w:r>
            <w:r w:rsidRPr="00631C88">
              <w:rPr>
                <w:rFonts w:eastAsia="Times New Roman"/>
                <w:szCs w:val="24"/>
              </w:rPr>
              <w:t xml:space="preserve"> </w:t>
            </w:r>
            <m:oMath>
              <m:r>
                <w:rPr>
                  <w:rFonts w:ascii="Cambria Math" w:hAnsi="Cambria Math"/>
                  <w:szCs w:val="24"/>
                </w:rPr>
                <m:t>ω</m:t>
              </m:r>
            </m:oMath>
            <w:r w:rsidRPr="00631C88">
              <w:rPr>
                <w:rFonts w:eastAsia="Times New Roman"/>
                <w:szCs w:val="24"/>
              </w:rPr>
              <w:t xml:space="preserve"> &gt; </w:t>
            </w:r>
            <w:r w:rsidRPr="00631C88">
              <w:rPr>
                <w:sz w:val="22"/>
                <w:szCs w:val="22"/>
              </w:rPr>
              <w:t xml:space="preserve">2.153 </w:t>
            </w:r>
            <w:r w:rsidRPr="00631C88">
              <w:rPr>
                <w:rFonts w:eastAsia="Times New Roman"/>
                <w:szCs w:val="24"/>
              </w:rPr>
              <w:t>wt%</w:t>
            </w:r>
          </w:p>
        </w:tc>
      </w:tr>
      <w:tr w:rsidR="00631C88" w:rsidRPr="00631C88" w14:paraId="08CE5087" w14:textId="77777777" w:rsidTr="005B3CD0">
        <w:trPr>
          <w:gridAfter w:val="1"/>
          <w:wAfter w:w="3209" w:type="dxa"/>
          <w:trHeight w:val="228"/>
        </w:trPr>
        <w:tc>
          <w:tcPr>
            <w:tcW w:w="9016" w:type="dxa"/>
            <w:gridSpan w:val="2"/>
            <w:tcBorders>
              <w:left w:val="nil"/>
              <w:bottom w:val="nil"/>
              <w:right w:val="nil"/>
            </w:tcBorders>
            <w:shd w:val="clear" w:color="auto" w:fill="BFBFBF" w:themeFill="background1" w:themeFillShade="BF"/>
            <w:vAlign w:val="center"/>
          </w:tcPr>
          <w:p w14:paraId="3BF388A7" w14:textId="77777777" w:rsidR="0046237B" w:rsidRPr="00631C88" w:rsidRDefault="0046237B" w:rsidP="005B3CD0">
            <w:pPr>
              <w:spacing w:line="360" w:lineRule="auto"/>
              <w:rPr>
                <w:rFonts w:eastAsia="Times New Roman"/>
                <w:szCs w:val="24"/>
              </w:rPr>
            </w:pPr>
            <w:r w:rsidRPr="00631C88">
              <w:rPr>
                <w:b/>
                <w:bCs/>
                <w:sz w:val="22"/>
                <w:szCs w:val="22"/>
              </w:rPr>
              <w:t>Parameters for bound and free water</w:t>
            </w:r>
          </w:p>
        </w:tc>
      </w:tr>
      <w:tr w:rsidR="00631C88" w:rsidRPr="00631C88" w14:paraId="1663D351" w14:textId="77777777" w:rsidTr="005B3CD0">
        <w:trPr>
          <w:trHeight w:val="325"/>
        </w:trPr>
        <w:tc>
          <w:tcPr>
            <w:tcW w:w="6237" w:type="dxa"/>
            <w:tcBorders>
              <w:top w:val="nil"/>
              <w:left w:val="nil"/>
              <w:bottom w:val="nil"/>
              <w:right w:val="nil"/>
            </w:tcBorders>
            <w:vAlign w:val="center"/>
          </w:tcPr>
          <w:p w14:paraId="6DF4070F" w14:textId="77777777" w:rsidR="0046237B" w:rsidRPr="00631C88" w:rsidRDefault="0046237B" w:rsidP="005B3CD0">
            <w:pPr>
              <w:pStyle w:val="2-caption"/>
              <w:spacing w:line="360" w:lineRule="auto"/>
              <w:rPr>
                <w:rFonts w:ascii="Times New Roman" w:hAnsi="Times New Roman" w:cs="Times New Roman"/>
                <w:b/>
              </w:rPr>
            </w:pPr>
            <w:r w:rsidRPr="00631C88">
              <w:rPr>
                <w:rFonts w:ascii="Times New Roman" w:hAnsi="Times New Roman" w:cs="Times New Roman"/>
              </w:rPr>
              <w:t xml:space="preserve">Free-water density </w:t>
            </w:r>
            <m:oMath>
              <m:sSub>
                <m:sSubPr>
                  <m:ctrlPr>
                    <w:rPr>
                      <w:rFonts w:ascii="Cambria Math" w:eastAsia="Cambria Math" w:hAnsi="Cambria Math" w:cs="Times New Roman"/>
                      <w:sz w:val="24"/>
                      <w:szCs w:val="24"/>
                    </w:rPr>
                  </m:ctrlPr>
                </m:sSubPr>
                <m:e>
                  <m:r>
                    <w:rPr>
                      <w:rFonts w:ascii="Cambria Math" w:hAnsi="Cambria Math" w:cs="Times New Roman"/>
                      <w:sz w:val="24"/>
                      <w:szCs w:val="24"/>
                    </w:rPr>
                    <m:t>ρ</m:t>
                  </m:r>
                </m:e>
                <m:sub>
                  <m:r>
                    <w:rPr>
                      <w:rFonts w:ascii="Cambria Math" w:eastAsia="Cambria Math" w:hAnsi="Cambria Math" w:cs="Times New Roman"/>
                      <w:sz w:val="24"/>
                      <w:szCs w:val="24"/>
                    </w:rPr>
                    <m:t>f</m:t>
                  </m:r>
                </m:sub>
              </m:sSub>
            </m:oMath>
            <w:r w:rsidRPr="00631C88">
              <w:rPr>
                <w:rFonts w:ascii="Times New Roman" w:hAnsi="Times New Roman" w:cs="Times New Roman"/>
              </w:rPr>
              <w:t xml:space="preserve"> (kg m</w:t>
            </w:r>
            <w:r w:rsidRPr="00631C88">
              <w:rPr>
                <w:rFonts w:ascii="Times New Roman" w:hAnsi="Times New Roman" w:cs="Times New Roman"/>
                <w:vertAlign w:val="superscript"/>
              </w:rPr>
              <w:t>-3</w:t>
            </w:r>
            <w:r w:rsidRPr="00631C88">
              <w:rPr>
                <w:rFonts w:ascii="Times New Roman" w:hAnsi="Times New Roman" w:cs="Times New Roman"/>
              </w:rPr>
              <w:t>)</w:t>
            </w:r>
          </w:p>
        </w:tc>
        <w:tc>
          <w:tcPr>
            <w:tcW w:w="2779" w:type="dxa"/>
            <w:tcBorders>
              <w:top w:val="nil"/>
              <w:left w:val="nil"/>
              <w:bottom w:val="nil"/>
              <w:right w:val="nil"/>
            </w:tcBorders>
            <w:vAlign w:val="center"/>
          </w:tcPr>
          <w:p w14:paraId="45BFB73F" w14:textId="77777777" w:rsidR="0046237B" w:rsidRPr="00631C88" w:rsidRDefault="0046237B" w:rsidP="005B3CD0">
            <w:pPr>
              <w:spacing w:line="360" w:lineRule="auto"/>
              <w:jc w:val="center"/>
              <w:rPr>
                <w:rFonts w:eastAsia="Times New Roman"/>
                <w:szCs w:val="24"/>
              </w:rPr>
            </w:pPr>
            <w:r w:rsidRPr="00631C88">
              <w:rPr>
                <w:sz w:val="22"/>
                <w:szCs w:val="22"/>
              </w:rPr>
              <w:t>1000</w:t>
            </w:r>
          </w:p>
        </w:tc>
        <w:tc>
          <w:tcPr>
            <w:tcW w:w="3209" w:type="dxa"/>
            <w:tcBorders>
              <w:top w:val="nil"/>
              <w:left w:val="nil"/>
              <w:bottom w:val="nil"/>
              <w:right w:val="nil"/>
            </w:tcBorders>
            <w:vAlign w:val="center"/>
          </w:tcPr>
          <w:p w14:paraId="66E5BBD5" w14:textId="77777777" w:rsidR="0046237B" w:rsidRPr="00631C88" w:rsidRDefault="0046237B" w:rsidP="005B3CD0">
            <w:pPr>
              <w:spacing w:line="360" w:lineRule="auto"/>
              <w:jc w:val="center"/>
              <w:rPr>
                <w:szCs w:val="24"/>
              </w:rPr>
            </w:pPr>
          </w:p>
        </w:tc>
      </w:tr>
      <w:tr w:rsidR="00631C88" w:rsidRPr="00631C88" w14:paraId="2DC984D8" w14:textId="77777777" w:rsidTr="005B3CD0">
        <w:trPr>
          <w:gridAfter w:val="1"/>
          <w:wAfter w:w="3209" w:type="dxa"/>
        </w:trPr>
        <w:tc>
          <w:tcPr>
            <w:tcW w:w="6237" w:type="dxa"/>
            <w:tcBorders>
              <w:top w:val="nil"/>
              <w:left w:val="nil"/>
              <w:bottom w:val="nil"/>
              <w:right w:val="nil"/>
            </w:tcBorders>
            <w:vAlign w:val="center"/>
          </w:tcPr>
          <w:p w14:paraId="0EAE8459"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Free-water viscosity </w:t>
            </w:r>
            <m:oMath>
              <m:sSub>
                <m:sSubPr>
                  <m:ctrlPr>
                    <w:rPr>
                      <w:rFonts w:ascii="Cambria Math" w:eastAsia="Cambria Math" w:hAnsi="Cambria Math" w:cs="Times New Roman"/>
                      <w:sz w:val="24"/>
                      <w:szCs w:val="24"/>
                    </w:rPr>
                  </m:ctrlPr>
                </m:sSubPr>
                <m:e>
                  <m:r>
                    <w:rPr>
                      <w:rFonts w:ascii="Cambria Math" w:hAnsi="Cambria Math" w:cs="Times New Roman"/>
                      <w:sz w:val="24"/>
                      <w:szCs w:val="24"/>
                    </w:rPr>
                    <m:t>η</m:t>
                  </m:r>
                </m:e>
                <m:sub>
                  <m:r>
                    <w:rPr>
                      <w:rFonts w:ascii="Cambria Math" w:eastAsia="Cambria Math" w:hAnsi="Cambria Math" w:cs="Times New Roman"/>
                      <w:sz w:val="24"/>
                      <w:szCs w:val="24"/>
                    </w:rPr>
                    <m:t>f</m:t>
                  </m:r>
                </m:sub>
              </m:sSub>
            </m:oMath>
            <w:r w:rsidRPr="00631C88">
              <w:rPr>
                <w:rFonts w:ascii="Times New Roman" w:hAnsi="Times New Roman" w:cs="Times New Roman"/>
              </w:rPr>
              <w:t xml:space="preserve"> (Pa s)</w:t>
            </w:r>
          </w:p>
        </w:tc>
        <w:tc>
          <w:tcPr>
            <w:tcW w:w="2779" w:type="dxa"/>
            <w:tcBorders>
              <w:top w:val="nil"/>
              <w:left w:val="nil"/>
              <w:bottom w:val="nil"/>
              <w:right w:val="nil"/>
            </w:tcBorders>
            <w:vAlign w:val="center"/>
          </w:tcPr>
          <w:p w14:paraId="58180D77" w14:textId="77777777" w:rsidR="0046237B" w:rsidRPr="00631C88" w:rsidRDefault="0046237B" w:rsidP="005B3CD0">
            <w:pPr>
              <w:spacing w:line="360" w:lineRule="auto"/>
              <w:jc w:val="center"/>
              <w:rPr>
                <w:rFonts w:eastAsia="Times New Roman"/>
                <w:szCs w:val="24"/>
              </w:rPr>
            </w:pPr>
            <w:r w:rsidRPr="00631C88">
              <w:rPr>
                <w:sz w:val="22"/>
                <w:szCs w:val="22"/>
              </w:rPr>
              <w:t>1</w:t>
            </w:r>
          </w:p>
        </w:tc>
      </w:tr>
      <w:tr w:rsidR="00631C88" w:rsidRPr="00631C88" w14:paraId="25B8A1D1" w14:textId="77777777" w:rsidTr="005B3CD0">
        <w:trPr>
          <w:gridAfter w:val="1"/>
          <w:wAfter w:w="3209" w:type="dxa"/>
        </w:trPr>
        <w:tc>
          <w:tcPr>
            <w:tcW w:w="6237" w:type="dxa"/>
            <w:tcBorders>
              <w:top w:val="nil"/>
              <w:left w:val="nil"/>
              <w:bottom w:val="nil"/>
              <w:right w:val="nil"/>
            </w:tcBorders>
            <w:vAlign w:val="center"/>
          </w:tcPr>
          <w:p w14:paraId="26FA1A8D" w14:textId="6DAF3B6E"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Artificial diffusivity of free water </w:t>
            </w:r>
            <m:oMath>
              <m:sSub>
                <m:sSubPr>
                  <m:ctrlPr>
                    <w:rPr>
                      <w:rFonts w:ascii="Cambria Math" w:hAnsi="Cambria Math" w:cs="Times New Roman"/>
                      <w:sz w:val="24"/>
                      <w:szCs w:val="24"/>
                    </w:rPr>
                  </m:ctrlPr>
                </m:sSubPr>
                <m:e>
                  <m:r>
                    <w:rPr>
                      <w:rFonts w:ascii="Cambria Math" w:hAnsi="Cambria Math" w:cs="Times New Roman"/>
                      <w:sz w:val="24"/>
                      <w:szCs w:val="24"/>
                    </w:rPr>
                    <m:t>κ</m:t>
                  </m:r>
                </m:e>
                <m:sub>
                  <m:r>
                    <w:rPr>
                      <w:rFonts w:ascii="Cambria Math" w:hAnsi="Cambria Math" w:cs="Times New Roman"/>
                      <w:sz w:val="24"/>
                      <w:szCs w:val="24"/>
                    </w:rPr>
                    <m:t>ψ</m:t>
                  </m:r>
                </m:sub>
              </m:sSub>
            </m:oMath>
            <w:r w:rsidRPr="00631C88">
              <w:rPr>
                <w:rFonts w:ascii="Times New Roman" w:hAnsi="Times New Roman" w:cs="Times New Roman"/>
              </w:rPr>
              <w:t xml:space="preserve"> (m</w:t>
            </w:r>
            <w:r w:rsidRPr="00631C88">
              <w:rPr>
                <w:rFonts w:ascii="Times New Roman" w:hAnsi="Times New Roman" w:cs="Times New Roman"/>
                <w:vertAlign w:val="superscript"/>
              </w:rPr>
              <w:t xml:space="preserve">2 </w:t>
            </w:r>
            <w:r w:rsidRPr="00631C88">
              <w:rPr>
                <w:rFonts w:ascii="Times New Roman" w:hAnsi="Times New Roman" w:cs="Times New Roman"/>
              </w:rPr>
              <w:t>s</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nil"/>
              <w:right w:val="nil"/>
            </w:tcBorders>
            <w:vAlign w:val="center"/>
          </w:tcPr>
          <w:p w14:paraId="63D96305" w14:textId="77777777" w:rsidR="0046237B" w:rsidRPr="00631C88" w:rsidRDefault="0046237B" w:rsidP="005B3CD0">
            <w:pPr>
              <w:spacing w:line="360" w:lineRule="auto"/>
              <w:jc w:val="center"/>
              <w:rPr>
                <w:rFonts w:eastAsia="Times New Roman"/>
                <w:szCs w:val="24"/>
              </w:rPr>
            </w:pPr>
            <w:r w:rsidRPr="00631C88">
              <w:rPr>
                <w:sz w:val="22"/>
                <w:szCs w:val="22"/>
              </w:rPr>
              <w:t>9.0909</w:t>
            </w:r>
            <w:r w:rsidRPr="00631C88">
              <w:rPr>
                <w:rFonts w:eastAsia="Times New Roman"/>
                <w:szCs w:val="24"/>
              </w:rPr>
              <w:t>×</w:t>
            </w:r>
            <w:r w:rsidRPr="00631C88">
              <w:rPr>
                <w:sz w:val="22"/>
                <w:szCs w:val="22"/>
              </w:rPr>
              <w:t>10</w:t>
            </w:r>
            <w:r w:rsidRPr="00631C88">
              <w:rPr>
                <w:sz w:val="22"/>
                <w:szCs w:val="22"/>
                <w:vertAlign w:val="superscript"/>
              </w:rPr>
              <w:t>-9</w:t>
            </w:r>
          </w:p>
        </w:tc>
      </w:tr>
      <w:tr w:rsidR="00631C88" w:rsidRPr="00631C88" w14:paraId="51870D50" w14:textId="77777777" w:rsidTr="005B3CD0">
        <w:trPr>
          <w:gridAfter w:val="1"/>
          <w:wAfter w:w="3209" w:type="dxa"/>
        </w:trPr>
        <w:tc>
          <w:tcPr>
            <w:tcW w:w="6237" w:type="dxa"/>
            <w:tcBorders>
              <w:top w:val="nil"/>
              <w:left w:val="nil"/>
              <w:bottom w:val="nil"/>
              <w:right w:val="nil"/>
            </w:tcBorders>
            <w:vAlign w:val="center"/>
          </w:tcPr>
          <w:p w14:paraId="37249117"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Artificial diffusivity of bound water </w:t>
            </w:r>
            <m:oMath>
              <m:sSub>
                <m:sSubPr>
                  <m:ctrlPr>
                    <w:rPr>
                      <w:rFonts w:ascii="Cambria Math" w:hAnsi="Cambria Math" w:cs="Times New Roman"/>
                      <w:sz w:val="24"/>
                      <w:szCs w:val="24"/>
                    </w:rPr>
                  </m:ctrlPr>
                </m:sSubPr>
                <m:e>
                  <m:r>
                    <w:rPr>
                      <w:rFonts w:ascii="Cambria Math" w:hAnsi="Cambria Math" w:cs="Times New Roman"/>
                      <w:sz w:val="24"/>
                      <w:szCs w:val="24"/>
                    </w:rPr>
                    <m:t>κ</m:t>
                  </m:r>
                </m:e>
                <m:sub>
                  <m:r>
                    <w:rPr>
                      <w:rFonts w:ascii="Cambria Math" w:hAnsi="Cambria Math" w:cs="Times New Roman"/>
                      <w:sz w:val="24"/>
                      <w:szCs w:val="24"/>
                    </w:rPr>
                    <m:t>ω</m:t>
                  </m:r>
                </m:sub>
              </m:sSub>
            </m:oMath>
            <w:r w:rsidRPr="00631C88">
              <w:rPr>
                <w:rFonts w:ascii="Times New Roman" w:hAnsi="Times New Roman" w:cs="Times New Roman"/>
              </w:rPr>
              <w:t xml:space="preserve"> (m</w:t>
            </w:r>
            <w:r w:rsidRPr="00631C88">
              <w:rPr>
                <w:rFonts w:ascii="Times New Roman" w:hAnsi="Times New Roman" w:cs="Times New Roman"/>
                <w:vertAlign w:val="superscript"/>
              </w:rPr>
              <w:t xml:space="preserve">2 </w:t>
            </w:r>
            <w:r w:rsidRPr="00631C88">
              <w:rPr>
                <w:rFonts w:ascii="Times New Roman" w:hAnsi="Times New Roman" w:cs="Times New Roman"/>
              </w:rPr>
              <w:t>s</w:t>
            </w:r>
            <w:r w:rsidRPr="00631C88">
              <w:rPr>
                <w:rFonts w:ascii="Times New Roman" w:hAnsi="Times New Roman" w:cs="Times New Roman"/>
                <w:vertAlign w:val="superscript"/>
              </w:rPr>
              <w:t>-1</w:t>
            </w:r>
            <w:r w:rsidRPr="00631C88">
              <w:rPr>
                <w:rFonts w:ascii="Times New Roman" w:hAnsi="Times New Roman" w:cs="Times New Roman"/>
              </w:rPr>
              <w:t>)</w:t>
            </w:r>
          </w:p>
        </w:tc>
        <w:tc>
          <w:tcPr>
            <w:tcW w:w="2779" w:type="dxa"/>
            <w:tcBorders>
              <w:top w:val="nil"/>
              <w:left w:val="nil"/>
              <w:bottom w:val="nil"/>
              <w:right w:val="nil"/>
            </w:tcBorders>
            <w:vAlign w:val="center"/>
          </w:tcPr>
          <w:p w14:paraId="10DEE1BF" w14:textId="77777777" w:rsidR="0046237B" w:rsidRPr="00631C88" w:rsidRDefault="0046237B" w:rsidP="005B3CD0">
            <w:pPr>
              <w:spacing w:line="360" w:lineRule="auto"/>
              <w:jc w:val="center"/>
              <w:rPr>
                <w:rFonts w:eastAsia="Times New Roman"/>
                <w:szCs w:val="24"/>
              </w:rPr>
            </w:pPr>
            <w:r w:rsidRPr="00631C88">
              <w:rPr>
                <w:sz w:val="22"/>
                <w:szCs w:val="22"/>
              </w:rPr>
              <w:t>9.0909</w:t>
            </w:r>
            <w:r w:rsidRPr="00631C88">
              <w:rPr>
                <w:rFonts w:eastAsia="Times New Roman"/>
                <w:szCs w:val="24"/>
              </w:rPr>
              <w:t>×</w:t>
            </w:r>
            <w:r w:rsidRPr="00631C88">
              <w:rPr>
                <w:sz w:val="22"/>
                <w:szCs w:val="22"/>
              </w:rPr>
              <w:t>10</w:t>
            </w:r>
            <w:r w:rsidRPr="00631C88">
              <w:rPr>
                <w:sz w:val="22"/>
                <w:szCs w:val="22"/>
                <w:vertAlign w:val="superscript"/>
              </w:rPr>
              <w:t>-9</w:t>
            </w:r>
          </w:p>
        </w:tc>
      </w:tr>
      <w:tr w:rsidR="00631C88" w:rsidRPr="00631C88" w14:paraId="71398C05" w14:textId="77777777" w:rsidTr="005B3CD0">
        <w:trPr>
          <w:gridAfter w:val="1"/>
          <w:wAfter w:w="3209" w:type="dxa"/>
        </w:trPr>
        <w:tc>
          <w:tcPr>
            <w:tcW w:w="6237" w:type="dxa"/>
            <w:tcBorders>
              <w:top w:val="nil"/>
              <w:left w:val="nil"/>
              <w:bottom w:val="nil"/>
              <w:right w:val="nil"/>
            </w:tcBorders>
            <w:vAlign w:val="center"/>
          </w:tcPr>
          <w:p w14:paraId="4516A75B" w14:textId="3DEE73DB"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Gravitational acceleration </w:t>
            </w:r>
            <m:oMath>
              <m:acc>
                <m:accPr>
                  <m:chr m:val="⃑"/>
                  <m:ctrlPr>
                    <w:rPr>
                      <w:rFonts w:ascii="Cambria Math" w:eastAsia="맑은 고딕" w:hAnsi="Cambria Math" w:cs="Times New Roman"/>
                      <w:i/>
                      <w:sz w:val="24"/>
                      <w:szCs w:val="24"/>
                    </w:rPr>
                  </m:ctrlPr>
                </m:accPr>
                <m:e>
                  <m:r>
                    <w:rPr>
                      <w:rFonts w:ascii="Cambria Math" w:hAnsi="Cambria Math" w:cs="Times New Roman"/>
                      <w:sz w:val="24"/>
                      <w:szCs w:val="24"/>
                    </w:rPr>
                    <m:t>g</m:t>
                  </m:r>
                </m:e>
              </m:acc>
            </m:oMath>
            <w:r w:rsidRPr="00631C88">
              <w:rPr>
                <w:rFonts w:ascii="Times New Roman" w:hAnsi="Times New Roman" w:cs="Times New Roman"/>
              </w:rPr>
              <w:t xml:space="preserve"> (</w:t>
            </w:r>
            <w:r w:rsidR="005442C3" w:rsidRPr="00631C88">
              <w:rPr>
                <w:rFonts w:ascii="Times New Roman" w:hAnsi="Times New Roman" w:cs="Times New Roman"/>
              </w:rPr>
              <w:t xml:space="preserve">m </w:t>
            </w:r>
            <w:r w:rsidRPr="00631C88">
              <w:rPr>
                <w:rFonts w:ascii="Times New Roman" w:hAnsi="Times New Roman" w:cs="Times New Roman"/>
              </w:rPr>
              <w:t>s</w:t>
            </w:r>
            <w:r w:rsidRPr="00631C88">
              <w:rPr>
                <w:rFonts w:ascii="Times New Roman" w:hAnsi="Times New Roman" w:cs="Times New Roman"/>
                <w:vertAlign w:val="superscript"/>
              </w:rPr>
              <w:t>-2</w:t>
            </w:r>
            <w:r w:rsidRPr="00631C88">
              <w:rPr>
                <w:rFonts w:ascii="Times New Roman" w:hAnsi="Times New Roman" w:cs="Times New Roman"/>
              </w:rPr>
              <w:t>)</w:t>
            </w:r>
          </w:p>
        </w:tc>
        <w:tc>
          <w:tcPr>
            <w:tcW w:w="2779" w:type="dxa"/>
            <w:tcBorders>
              <w:top w:val="nil"/>
              <w:left w:val="nil"/>
              <w:bottom w:val="nil"/>
              <w:right w:val="nil"/>
            </w:tcBorders>
            <w:vAlign w:val="center"/>
          </w:tcPr>
          <w:p w14:paraId="111F1A1D" w14:textId="77777777" w:rsidR="0046237B" w:rsidRPr="00631C88" w:rsidRDefault="0046237B" w:rsidP="005B3CD0">
            <w:pPr>
              <w:spacing w:line="360" w:lineRule="auto"/>
              <w:jc w:val="center"/>
              <w:rPr>
                <w:rFonts w:eastAsia="Times New Roman"/>
                <w:szCs w:val="24"/>
              </w:rPr>
            </w:pPr>
            <w:r w:rsidRPr="00631C88">
              <w:rPr>
                <w:sz w:val="22"/>
                <w:szCs w:val="22"/>
              </w:rPr>
              <w:t>9.81</w:t>
            </w:r>
          </w:p>
        </w:tc>
      </w:tr>
      <w:tr w:rsidR="00631C88" w:rsidRPr="00631C88" w14:paraId="5FF97F72" w14:textId="77777777" w:rsidTr="005B3CD0">
        <w:trPr>
          <w:gridAfter w:val="1"/>
          <w:wAfter w:w="3209" w:type="dxa"/>
        </w:trPr>
        <w:tc>
          <w:tcPr>
            <w:tcW w:w="6237" w:type="dxa"/>
            <w:tcBorders>
              <w:top w:val="nil"/>
              <w:left w:val="nil"/>
              <w:bottom w:val="nil"/>
              <w:right w:val="nil"/>
            </w:tcBorders>
            <w:vAlign w:val="center"/>
          </w:tcPr>
          <w:p w14:paraId="47BD9294" w14:textId="542DF15F" w:rsidR="0046237B" w:rsidRPr="00631C88" w:rsidRDefault="0046237B" w:rsidP="005B3CD0">
            <w:pPr>
              <w:pStyle w:val="2-caption"/>
              <w:spacing w:line="360" w:lineRule="auto"/>
              <w:rPr>
                <w:rFonts w:ascii="Times New Roman" w:eastAsia="Times New Roman" w:hAnsi="Times New Roman" w:cs="Times New Roman"/>
              </w:rPr>
            </w:pPr>
            <w:r w:rsidRPr="00631C88">
              <w:rPr>
                <w:rFonts w:ascii="Times New Roman" w:hAnsi="Times New Roman" w:cs="Times New Roman"/>
              </w:rPr>
              <w:t>Background volume fraction of free water (porosity)</w:t>
            </w:r>
            <w:r w:rsidRPr="00631C88">
              <w:rPr>
                <w:rFonts w:ascii="Times New Roman" w:eastAsia="Times New Roman" w:hAnsi="Times New Roman" w:cs="Times New Roman"/>
              </w:rPr>
              <w:t xml:space="preserve"> </w:t>
            </w:r>
            <m:oMath>
              <m:sSub>
                <m:sSubPr>
                  <m:ctrlPr>
                    <w:rPr>
                      <w:rFonts w:ascii="Cambria Math" w:eastAsia="Times New Roman" w:hAnsi="Cambria Math" w:cs="Times New Roman"/>
                      <w:lang w:eastAsia="en-US"/>
                    </w:rPr>
                  </m:ctrlPr>
                </m:sSubPr>
                <m:e>
                  <m:r>
                    <w:rPr>
                      <w:rFonts w:ascii="Cambria Math" w:hAnsi="Cambria Math" w:cs="Times New Roman"/>
                      <w:sz w:val="24"/>
                      <w:szCs w:val="24"/>
                    </w:rPr>
                    <m:t>ψ</m:t>
                  </m:r>
                </m:e>
                <m:sub>
                  <m:r>
                    <w:rPr>
                      <w:rFonts w:ascii="Cambria Math" w:eastAsia="Times New Roman" w:hAnsi="Cambria Math" w:cs="Times New Roman"/>
                    </w:rPr>
                    <m:t>0</m:t>
                  </m:r>
                </m:sub>
              </m:sSub>
            </m:oMath>
            <w:r w:rsidRPr="00631C88">
              <w:rPr>
                <w:rFonts w:ascii="Times New Roman" w:eastAsia="Times New Roman" w:hAnsi="Times New Roman" w:cs="Times New Roman"/>
              </w:rPr>
              <w:t xml:space="preserve"> </w:t>
            </w:r>
            <w:r w:rsidRPr="00631C88">
              <w:rPr>
                <w:rFonts w:ascii="Times New Roman" w:hAnsi="Times New Roman" w:cs="Times New Roman"/>
              </w:rPr>
              <w:t>(∙)</w:t>
            </w:r>
          </w:p>
        </w:tc>
        <w:tc>
          <w:tcPr>
            <w:tcW w:w="2779" w:type="dxa"/>
            <w:tcBorders>
              <w:top w:val="nil"/>
              <w:left w:val="nil"/>
              <w:bottom w:val="nil"/>
              <w:right w:val="nil"/>
            </w:tcBorders>
            <w:vAlign w:val="center"/>
          </w:tcPr>
          <w:p w14:paraId="4EAD0DDC" w14:textId="77777777" w:rsidR="0046237B" w:rsidRPr="00631C88" w:rsidRDefault="0046237B" w:rsidP="005B3CD0">
            <w:pPr>
              <w:spacing w:line="360" w:lineRule="auto"/>
              <w:jc w:val="center"/>
              <w:rPr>
                <w:rFonts w:eastAsia="Times New Roman"/>
                <w:szCs w:val="24"/>
              </w:rPr>
            </w:pPr>
            <w:r w:rsidRPr="00631C88">
              <w:rPr>
                <w:sz w:val="22"/>
                <w:szCs w:val="22"/>
              </w:rPr>
              <w:t>10</w:t>
            </w:r>
            <w:r w:rsidRPr="00631C88">
              <w:rPr>
                <w:sz w:val="22"/>
                <w:szCs w:val="22"/>
                <w:vertAlign w:val="superscript"/>
              </w:rPr>
              <w:t>-4</w:t>
            </w:r>
          </w:p>
        </w:tc>
      </w:tr>
      <w:tr w:rsidR="00631C88" w:rsidRPr="00631C88" w14:paraId="3B2AFACB" w14:textId="77777777" w:rsidTr="005B3CD0">
        <w:trPr>
          <w:gridAfter w:val="1"/>
          <w:wAfter w:w="3209" w:type="dxa"/>
        </w:trPr>
        <w:tc>
          <w:tcPr>
            <w:tcW w:w="6237" w:type="dxa"/>
            <w:tcBorders>
              <w:top w:val="nil"/>
              <w:left w:val="nil"/>
              <w:bottom w:val="nil"/>
              <w:right w:val="nil"/>
            </w:tcBorders>
            <w:vAlign w:val="center"/>
          </w:tcPr>
          <w:p w14:paraId="019B200B" w14:textId="77777777" w:rsidR="0046237B" w:rsidRPr="00631C88" w:rsidRDefault="0046237B" w:rsidP="005B3CD0">
            <w:pPr>
              <w:pStyle w:val="2-caption"/>
              <w:spacing w:line="360" w:lineRule="auto"/>
              <w:rPr>
                <w:rFonts w:ascii="Times New Roman" w:eastAsia="Times New Roman" w:hAnsi="Times New Roman" w:cs="Times New Roman"/>
              </w:rPr>
            </w:pPr>
            <w:r w:rsidRPr="00631C88">
              <w:rPr>
                <w:rFonts w:ascii="Times New Roman" w:hAnsi="Times New Roman" w:cs="Times New Roman"/>
              </w:rPr>
              <w:t>Geometrical factor of grain</w:t>
            </w:r>
            <w:r w:rsidRPr="00631C88">
              <w:rPr>
                <w:rFonts w:ascii="Times New Roman" w:eastAsia="Times New Roman" w:hAnsi="Times New Roman" w:cs="Times New Roman"/>
              </w:rPr>
              <w:t xml:space="preserve"> </w:t>
            </w:r>
            <m:oMath>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C</m:t>
                  </m:r>
                </m:e>
                <m:sub>
                  <m:r>
                    <w:rPr>
                      <w:rFonts w:ascii="Cambria Math" w:eastAsia="Cambria Math" w:hAnsi="Cambria Math" w:cs="Times New Roman"/>
                      <w:sz w:val="24"/>
                      <w:szCs w:val="24"/>
                    </w:rPr>
                    <m:t>d</m:t>
                  </m:r>
                </m:sub>
              </m:sSub>
            </m:oMath>
            <w:r w:rsidRPr="00631C88">
              <w:rPr>
                <w:rFonts w:ascii="Times New Roman" w:hAnsi="Times New Roman" w:cs="Times New Roman"/>
              </w:rPr>
              <w:t xml:space="preserve"> (∙)</w:t>
            </w:r>
          </w:p>
        </w:tc>
        <w:tc>
          <w:tcPr>
            <w:tcW w:w="2779" w:type="dxa"/>
            <w:tcBorders>
              <w:top w:val="nil"/>
              <w:left w:val="nil"/>
              <w:bottom w:val="nil"/>
              <w:right w:val="nil"/>
            </w:tcBorders>
            <w:vAlign w:val="center"/>
          </w:tcPr>
          <w:p w14:paraId="3729017D" w14:textId="77777777" w:rsidR="0046237B" w:rsidRPr="00631C88" w:rsidRDefault="0046237B" w:rsidP="005B3CD0">
            <w:pPr>
              <w:spacing w:line="360" w:lineRule="auto"/>
              <w:jc w:val="center"/>
              <w:rPr>
                <w:rFonts w:eastAsia="Times New Roman"/>
                <w:szCs w:val="24"/>
              </w:rPr>
            </w:pPr>
            <w:r w:rsidRPr="00631C88">
              <w:rPr>
                <w:sz w:val="22"/>
                <w:szCs w:val="22"/>
              </w:rPr>
              <w:t>270</w:t>
            </w:r>
          </w:p>
        </w:tc>
      </w:tr>
      <w:tr w:rsidR="0046237B" w:rsidRPr="00631C88" w14:paraId="1616F73D" w14:textId="77777777" w:rsidTr="005B3CD0">
        <w:trPr>
          <w:gridAfter w:val="1"/>
          <w:wAfter w:w="3209" w:type="dxa"/>
        </w:trPr>
        <w:tc>
          <w:tcPr>
            <w:tcW w:w="6237" w:type="dxa"/>
            <w:tcBorders>
              <w:top w:val="nil"/>
              <w:left w:val="nil"/>
              <w:bottom w:val="single" w:sz="4" w:space="0" w:color="000000"/>
              <w:right w:val="nil"/>
            </w:tcBorders>
            <w:vAlign w:val="center"/>
          </w:tcPr>
          <w:p w14:paraId="7AE40FA4" w14:textId="77777777" w:rsidR="0046237B" w:rsidRPr="00631C88" w:rsidRDefault="0046237B" w:rsidP="005B3CD0">
            <w:pPr>
              <w:pStyle w:val="2-caption"/>
              <w:spacing w:line="360" w:lineRule="auto"/>
              <w:rPr>
                <w:rFonts w:ascii="Times New Roman" w:hAnsi="Times New Roman" w:cs="Times New Roman"/>
              </w:rPr>
            </w:pPr>
            <w:r w:rsidRPr="00631C88">
              <w:rPr>
                <w:rFonts w:ascii="Times New Roman" w:hAnsi="Times New Roman" w:cs="Times New Roman"/>
              </w:rPr>
              <w:t xml:space="preserve">Dehydration length </w:t>
            </w:r>
            <w:r w:rsidRPr="00631C88">
              <w:rPr>
                <w:rFonts w:ascii="Times New Roman" w:hAnsi="Times New Roman" w:cs="Times New Roman"/>
                <w:i/>
                <w:sz w:val="24"/>
                <w:szCs w:val="24"/>
              </w:rPr>
              <w:t>l</w:t>
            </w:r>
            <w:r w:rsidRPr="00631C88">
              <w:rPr>
                <w:rFonts w:ascii="Times New Roman" w:hAnsi="Times New Roman" w:cs="Times New Roman"/>
                <w:sz w:val="24"/>
                <w:szCs w:val="24"/>
              </w:rPr>
              <w:t xml:space="preserve"> </w:t>
            </w:r>
            <w:r w:rsidRPr="00631C88">
              <w:rPr>
                <w:rFonts w:ascii="Times New Roman" w:hAnsi="Times New Roman" w:cs="Times New Roman"/>
              </w:rPr>
              <w:t>(km)</w:t>
            </w:r>
          </w:p>
        </w:tc>
        <w:tc>
          <w:tcPr>
            <w:tcW w:w="2779" w:type="dxa"/>
            <w:tcBorders>
              <w:top w:val="nil"/>
              <w:left w:val="nil"/>
              <w:bottom w:val="single" w:sz="4" w:space="0" w:color="000000"/>
              <w:right w:val="nil"/>
            </w:tcBorders>
            <w:vAlign w:val="center"/>
          </w:tcPr>
          <w:p w14:paraId="1A38F4E0" w14:textId="77777777" w:rsidR="0046237B" w:rsidRPr="00631C88" w:rsidRDefault="0046237B" w:rsidP="005B3CD0">
            <w:pPr>
              <w:spacing w:line="360" w:lineRule="auto"/>
              <w:jc w:val="center"/>
              <w:rPr>
                <w:rFonts w:eastAsia="Times New Roman"/>
                <w:szCs w:val="24"/>
                <w:vertAlign w:val="superscript"/>
              </w:rPr>
            </w:pPr>
            <w:r w:rsidRPr="00631C88">
              <w:rPr>
                <w:sz w:val="22"/>
                <w:szCs w:val="22"/>
              </w:rPr>
              <w:t>1.25</w:t>
            </w:r>
          </w:p>
        </w:tc>
      </w:tr>
    </w:tbl>
    <w:p w14:paraId="0A17AC0A" w14:textId="77777777" w:rsidR="0046237B" w:rsidRPr="00631C88" w:rsidRDefault="0046237B"/>
    <w:p w14:paraId="492FBD0C" w14:textId="77777777" w:rsidR="0046237B" w:rsidRPr="00631C88" w:rsidRDefault="0046237B"/>
    <w:p w14:paraId="47743ECA" w14:textId="77777777" w:rsidR="00450D69" w:rsidRPr="00631C88" w:rsidRDefault="00450D69"/>
    <w:p w14:paraId="5199A585" w14:textId="77777777" w:rsidR="0046237B" w:rsidRPr="00631C88" w:rsidRDefault="0046237B" w:rsidP="0046237B">
      <w:pPr>
        <w:pStyle w:val="SMcaption"/>
        <w:pBdr>
          <w:top w:val="nil"/>
          <w:left w:val="nil"/>
          <w:bottom w:val="nil"/>
          <w:right w:val="nil"/>
          <w:between w:val="nil"/>
        </w:pBdr>
        <w:spacing w:line="480" w:lineRule="auto"/>
        <w:rPr>
          <w:b/>
          <w:bCs/>
        </w:rPr>
      </w:pPr>
      <w:r w:rsidRPr="00631C88">
        <w:rPr>
          <w:b/>
          <w:bCs/>
        </w:rPr>
        <w:t>References</w:t>
      </w:r>
    </w:p>
    <w:p w14:paraId="0E6FCCDD" w14:textId="77777777" w:rsidR="0093566B" w:rsidRPr="00631C88" w:rsidRDefault="0093566B" w:rsidP="0093566B">
      <w:pPr>
        <w:spacing w:line="480" w:lineRule="auto"/>
        <w:ind w:left="800" w:hanging="800"/>
        <w:rPr>
          <w:sz w:val="22"/>
        </w:rPr>
      </w:pPr>
      <w:r w:rsidRPr="00631C88">
        <w:rPr>
          <w:sz w:val="22"/>
        </w:rPr>
        <w:t>1</w:t>
      </w:r>
      <w:r w:rsidRPr="00631C88">
        <w:rPr>
          <w:sz w:val="22"/>
        </w:rPr>
        <w:tab/>
        <w:t xml:space="preserve">Kimura, J.-I., Stern, R. J. &amp; Yoshida, T. Reinitiation of subduction and magmatic responses in SW Japan during Neogene time. </w:t>
      </w:r>
      <w:r w:rsidRPr="00631C88">
        <w:rPr>
          <w:i/>
          <w:sz w:val="22"/>
        </w:rPr>
        <w:t>Geol. Soc. Am. Bull.</w:t>
      </w:r>
      <w:r w:rsidRPr="00631C88">
        <w:rPr>
          <w:sz w:val="22"/>
        </w:rPr>
        <w:t xml:space="preserve"> </w:t>
      </w:r>
      <w:r w:rsidRPr="00631C88">
        <w:rPr>
          <w:b/>
          <w:sz w:val="22"/>
        </w:rPr>
        <w:t>117</w:t>
      </w:r>
      <w:r w:rsidRPr="00631C88">
        <w:rPr>
          <w:sz w:val="22"/>
        </w:rPr>
        <w:t>, 969-986, https://doi.org/10.1130/b25565.1 (2005).</w:t>
      </w:r>
    </w:p>
    <w:p w14:paraId="72130330" w14:textId="77777777" w:rsidR="0093566B" w:rsidRPr="00631C88" w:rsidRDefault="0093566B" w:rsidP="0093566B">
      <w:pPr>
        <w:pStyle w:val="EndNoteBibliography"/>
        <w:spacing w:line="480" w:lineRule="auto"/>
        <w:ind w:left="800" w:hanging="800"/>
        <w:rPr>
          <w:sz w:val="22"/>
        </w:rPr>
      </w:pPr>
      <w:r w:rsidRPr="00631C88">
        <w:rPr>
          <w:sz w:val="22"/>
        </w:rPr>
        <w:t>2</w:t>
      </w:r>
      <w:r w:rsidRPr="00631C88">
        <w:rPr>
          <w:sz w:val="22"/>
        </w:rPr>
        <w:tab/>
        <w:t xml:space="preserve">Tatsumi, Y., Suenaga, N., Yoshioka, S., Kaneko, K. &amp; Matsumoto, T. Contrasting volcano spacing along SW Japan arc caused by difference in age of subducting lithosphere. </w:t>
      </w:r>
      <w:r w:rsidRPr="00631C88">
        <w:rPr>
          <w:i/>
          <w:sz w:val="22"/>
        </w:rPr>
        <w:t>Sci. Rep.</w:t>
      </w:r>
      <w:r w:rsidRPr="00631C88">
        <w:rPr>
          <w:sz w:val="22"/>
        </w:rPr>
        <w:t xml:space="preserve"> </w:t>
      </w:r>
      <w:r w:rsidRPr="00631C88">
        <w:rPr>
          <w:b/>
          <w:sz w:val="22"/>
        </w:rPr>
        <w:t>10</w:t>
      </w:r>
      <w:r w:rsidRPr="00631C88">
        <w:rPr>
          <w:sz w:val="22"/>
        </w:rPr>
        <w:t>, 15005, https://doi.org/10.1038/s41598-020-72173-6 (2020).</w:t>
      </w:r>
    </w:p>
    <w:p w14:paraId="35C412D4" w14:textId="6B5D88BF" w:rsidR="0047547B" w:rsidRPr="00631C88" w:rsidRDefault="0047547B" w:rsidP="0047547B">
      <w:pPr>
        <w:pStyle w:val="EndNoteBibliography"/>
        <w:spacing w:line="480" w:lineRule="auto"/>
        <w:ind w:left="800" w:hanging="800"/>
        <w:rPr>
          <w:sz w:val="22"/>
        </w:rPr>
      </w:pPr>
      <w:r w:rsidRPr="00631C88">
        <w:rPr>
          <w:sz w:val="22"/>
        </w:rPr>
        <w:t>3</w:t>
      </w:r>
      <w:r w:rsidRPr="00631C88">
        <w:rPr>
          <w:sz w:val="22"/>
        </w:rPr>
        <w:tab/>
        <w:t>Seno, T., Stein, S., &amp; Gripp, A. E. A model for the motion of the Philippine Sea plate consistent with NUVEL‐1 and geological data. </w:t>
      </w:r>
      <w:r w:rsidRPr="00631C88">
        <w:rPr>
          <w:i/>
          <w:iCs/>
          <w:sz w:val="22"/>
        </w:rPr>
        <w:t>J. Geophys. Res. Solid Earth </w:t>
      </w:r>
      <w:r w:rsidRPr="00631C88">
        <w:rPr>
          <w:b/>
          <w:bCs/>
          <w:sz w:val="22"/>
        </w:rPr>
        <w:t>98</w:t>
      </w:r>
      <w:r w:rsidRPr="00631C88">
        <w:rPr>
          <w:sz w:val="22"/>
        </w:rPr>
        <w:t>, 17941-17948. https://doi.org/10.1029/93JB00782 (1993).</w:t>
      </w:r>
    </w:p>
    <w:p w14:paraId="5E6E3E86" w14:textId="04F5D059" w:rsidR="0046237B" w:rsidRPr="00631C88" w:rsidRDefault="0047547B" w:rsidP="0093566B">
      <w:pPr>
        <w:pStyle w:val="EndNoteBibliography"/>
        <w:spacing w:line="480" w:lineRule="auto"/>
        <w:ind w:left="800" w:hanging="800"/>
        <w:rPr>
          <w:sz w:val="22"/>
        </w:rPr>
      </w:pPr>
      <w:r w:rsidRPr="00631C88">
        <w:rPr>
          <w:sz w:val="22"/>
        </w:rPr>
        <w:t>4</w:t>
      </w:r>
      <w:r w:rsidR="0093566B" w:rsidRPr="00631C88">
        <w:rPr>
          <w:sz w:val="22"/>
        </w:rPr>
        <w:tab/>
        <w:t xml:space="preserve">Lee, C., &amp; Kim, Y. Understanding subduction infancy to mature subduction in Southwest </w:t>
      </w:r>
      <w:r w:rsidR="0093566B" w:rsidRPr="00631C88">
        <w:rPr>
          <w:sz w:val="22"/>
        </w:rPr>
        <w:lastRenderedPageBreak/>
        <w:t>Japan via the self-consistent formation of a weak slab interface. </w:t>
      </w:r>
      <w:r w:rsidR="0093566B" w:rsidRPr="00631C88">
        <w:rPr>
          <w:i/>
          <w:iCs/>
          <w:sz w:val="22"/>
        </w:rPr>
        <w:t>Sci. Rep.</w:t>
      </w:r>
      <w:r w:rsidR="0093566B" w:rsidRPr="00631C88">
        <w:rPr>
          <w:sz w:val="22"/>
        </w:rPr>
        <w:t> </w:t>
      </w:r>
      <w:r w:rsidR="0093566B" w:rsidRPr="00631C88">
        <w:rPr>
          <w:b/>
          <w:bCs/>
          <w:sz w:val="22"/>
        </w:rPr>
        <w:t>13</w:t>
      </w:r>
      <w:r w:rsidR="0093566B" w:rsidRPr="00631C88">
        <w:rPr>
          <w:sz w:val="22"/>
        </w:rPr>
        <w:t>, 21425, https://doi.org/10.1038/s41598-023-48746-6 (2023)</w:t>
      </w:r>
      <w:r w:rsidR="008B77C8" w:rsidRPr="00631C88">
        <w:rPr>
          <w:sz w:val="22"/>
        </w:rPr>
        <w:t>.</w:t>
      </w:r>
    </w:p>
    <w:sectPr w:rsidR="0046237B" w:rsidRPr="00631C8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7C4B97" w14:textId="77777777" w:rsidR="00BB27AC" w:rsidRDefault="00BB27AC" w:rsidP="00BD1EEB">
      <w:r>
        <w:separator/>
      </w:r>
    </w:p>
  </w:endnote>
  <w:endnote w:type="continuationSeparator" w:id="0">
    <w:p w14:paraId="18703B19" w14:textId="77777777" w:rsidR="00BB27AC" w:rsidRDefault="00BB27AC" w:rsidP="00BD1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Myriad Pro">
    <w:altName w:val="Segoe UI"/>
    <w:charset w:val="00"/>
    <w:family w:val="auto"/>
    <w:pitch w:val="variable"/>
    <w:sig w:usb0="20000287" w:usb1="00000001" w:usb2="00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4EBCB9" w14:textId="77777777" w:rsidR="00BB27AC" w:rsidRDefault="00BB27AC" w:rsidP="00BD1EEB">
      <w:r>
        <w:separator/>
      </w:r>
    </w:p>
  </w:footnote>
  <w:footnote w:type="continuationSeparator" w:id="0">
    <w:p w14:paraId="4CDA3C73" w14:textId="77777777" w:rsidR="00BB27AC" w:rsidRDefault="00BB27AC" w:rsidP="00BD1EE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202"/>
    <w:rsid w:val="00083703"/>
    <w:rsid w:val="00086772"/>
    <w:rsid w:val="00086808"/>
    <w:rsid w:val="00092C67"/>
    <w:rsid w:val="00094623"/>
    <w:rsid w:val="000A53BB"/>
    <w:rsid w:val="000D7AD1"/>
    <w:rsid w:val="000E3049"/>
    <w:rsid w:val="0011349C"/>
    <w:rsid w:val="00120FBB"/>
    <w:rsid w:val="0012643E"/>
    <w:rsid w:val="00177D92"/>
    <w:rsid w:val="00181FEA"/>
    <w:rsid w:val="001928C0"/>
    <w:rsid w:val="001A42DD"/>
    <w:rsid w:val="001C27CD"/>
    <w:rsid w:val="001C74DB"/>
    <w:rsid w:val="00232B58"/>
    <w:rsid w:val="00236A4C"/>
    <w:rsid w:val="00241B06"/>
    <w:rsid w:val="0024231F"/>
    <w:rsid w:val="002565D2"/>
    <w:rsid w:val="002951C7"/>
    <w:rsid w:val="002A4DDB"/>
    <w:rsid w:val="002B0EC4"/>
    <w:rsid w:val="002C2F74"/>
    <w:rsid w:val="002F63F9"/>
    <w:rsid w:val="003230D8"/>
    <w:rsid w:val="00384507"/>
    <w:rsid w:val="003B5BE2"/>
    <w:rsid w:val="003F47A4"/>
    <w:rsid w:val="003F4CD9"/>
    <w:rsid w:val="00406B31"/>
    <w:rsid w:val="004308F4"/>
    <w:rsid w:val="00450D69"/>
    <w:rsid w:val="00452F38"/>
    <w:rsid w:val="0046237B"/>
    <w:rsid w:val="0047547B"/>
    <w:rsid w:val="00534B58"/>
    <w:rsid w:val="005442C3"/>
    <w:rsid w:val="005678DC"/>
    <w:rsid w:val="0058039D"/>
    <w:rsid w:val="005914E6"/>
    <w:rsid w:val="005B6A64"/>
    <w:rsid w:val="005C6903"/>
    <w:rsid w:val="005D2214"/>
    <w:rsid w:val="005D4647"/>
    <w:rsid w:val="00606742"/>
    <w:rsid w:val="00631C88"/>
    <w:rsid w:val="00635E47"/>
    <w:rsid w:val="006438B3"/>
    <w:rsid w:val="00682C45"/>
    <w:rsid w:val="006B34F6"/>
    <w:rsid w:val="006C15C3"/>
    <w:rsid w:val="006F5EBE"/>
    <w:rsid w:val="00741533"/>
    <w:rsid w:val="00760058"/>
    <w:rsid w:val="007C52FB"/>
    <w:rsid w:val="007D73A4"/>
    <w:rsid w:val="00822A4A"/>
    <w:rsid w:val="00837488"/>
    <w:rsid w:val="00846C2C"/>
    <w:rsid w:val="008816A3"/>
    <w:rsid w:val="00896F52"/>
    <w:rsid w:val="008A3BE6"/>
    <w:rsid w:val="008B77C8"/>
    <w:rsid w:val="008C14ED"/>
    <w:rsid w:val="008C6202"/>
    <w:rsid w:val="008E4D17"/>
    <w:rsid w:val="00901B1D"/>
    <w:rsid w:val="00907F45"/>
    <w:rsid w:val="00912B3E"/>
    <w:rsid w:val="0093566B"/>
    <w:rsid w:val="009516CF"/>
    <w:rsid w:val="00962C0E"/>
    <w:rsid w:val="00970334"/>
    <w:rsid w:val="009B7257"/>
    <w:rsid w:val="00A6731E"/>
    <w:rsid w:val="00A7327B"/>
    <w:rsid w:val="00A84844"/>
    <w:rsid w:val="00A9306C"/>
    <w:rsid w:val="00AA48F1"/>
    <w:rsid w:val="00B00DFB"/>
    <w:rsid w:val="00B077D7"/>
    <w:rsid w:val="00B2665D"/>
    <w:rsid w:val="00B37A8B"/>
    <w:rsid w:val="00B409DB"/>
    <w:rsid w:val="00B55D1C"/>
    <w:rsid w:val="00B60746"/>
    <w:rsid w:val="00B81F1D"/>
    <w:rsid w:val="00BB27AC"/>
    <w:rsid w:val="00BC1E7A"/>
    <w:rsid w:val="00BD1EEB"/>
    <w:rsid w:val="00BE31EC"/>
    <w:rsid w:val="00C14CF4"/>
    <w:rsid w:val="00C34411"/>
    <w:rsid w:val="00CA257C"/>
    <w:rsid w:val="00CE05AF"/>
    <w:rsid w:val="00D00CE3"/>
    <w:rsid w:val="00D36D09"/>
    <w:rsid w:val="00DA061E"/>
    <w:rsid w:val="00DF48E8"/>
    <w:rsid w:val="00EC2575"/>
    <w:rsid w:val="00ED5B64"/>
    <w:rsid w:val="00FA54F7"/>
    <w:rsid w:val="00FC018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82DE8"/>
  <w15:chartTrackingRefBased/>
  <w15:docId w15:val="{7D56659B-47AF-6948-B818-C0C7705A7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7F45"/>
    <w:pPr>
      <w:jc w:val="left"/>
    </w:pPr>
    <w:rPr>
      <w:rFonts w:ascii="Times New Roman" w:eastAsia="바탕" w:hAnsi="Times New Roman" w:cs="Times New Roman"/>
      <w:kern w:val="0"/>
      <w:sz w:val="24"/>
      <w:szCs w:val="20"/>
      <w:lang w:eastAsia="en-US"/>
      <w14:ligatures w14:val="none"/>
    </w:rPr>
  </w:style>
  <w:style w:type="paragraph" w:styleId="1">
    <w:name w:val="heading 1"/>
    <w:basedOn w:val="a"/>
    <w:next w:val="a"/>
    <w:link w:val="1Char"/>
    <w:uiPriority w:val="9"/>
    <w:qFormat/>
    <w:rsid w:val="008C6202"/>
    <w:pPr>
      <w:keepNext/>
      <w:keepLines/>
      <w:widowControl w:val="0"/>
      <w:wordWrap w:val="0"/>
      <w:autoSpaceDE w:val="0"/>
      <w:autoSpaceDN w:val="0"/>
      <w:spacing w:before="280" w:after="80"/>
      <w:jc w:val="both"/>
      <w:outlineLvl w:val="0"/>
    </w:pPr>
    <w:rPr>
      <w:rFonts w:asciiTheme="majorHAnsi" w:eastAsiaTheme="majorEastAsia" w:hAnsiTheme="majorHAnsi" w:cstheme="majorBidi"/>
      <w:color w:val="000000" w:themeColor="text1"/>
      <w:kern w:val="2"/>
      <w:sz w:val="32"/>
      <w:szCs w:val="32"/>
      <w:lang w:eastAsia="ko-KR"/>
      <w14:ligatures w14:val="standardContextual"/>
    </w:rPr>
  </w:style>
  <w:style w:type="paragraph" w:styleId="2">
    <w:name w:val="heading 2"/>
    <w:basedOn w:val="a"/>
    <w:next w:val="a"/>
    <w:link w:val="2Char"/>
    <w:uiPriority w:val="9"/>
    <w:semiHidden/>
    <w:unhideWhenUsed/>
    <w:qFormat/>
    <w:rsid w:val="008C6202"/>
    <w:pPr>
      <w:keepNext/>
      <w:keepLines/>
      <w:widowControl w:val="0"/>
      <w:wordWrap w:val="0"/>
      <w:autoSpaceDE w:val="0"/>
      <w:autoSpaceDN w:val="0"/>
      <w:spacing w:before="160" w:after="80"/>
      <w:jc w:val="both"/>
      <w:outlineLvl w:val="1"/>
    </w:pPr>
    <w:rPr>
      <w:rFonts w:asciiTheme="majorHAnsi" w:eastAsiaTheme="majorEastAsia" w:hAnsiTheme="majorHAnsi" w:cstheme="majorBidi"/>
      <w:color w:val="000000" w:themeColor="text1"/>
      <w:kern w:val="2"/>
      <w:sz w:val="28"/>
      <w:szCs w:val="28"/>
      <w:lang w:eastAsia="ko-KR"/>
      <w14:ligatures w14:val="standardContextual"/>
    </w:rPr>
  </w:style>
  <w:style w:type="paragraph" w:styleId="3">
    <w:name w:val="heading 3"/>
    <w:basedOn w:val="a"/>
    <w:next w:val="a"/>
    <w:link w:val="3Char"/>
    <w:uiPriority w:val="9"/>
    <w:semiHidden/>
    <w:unhideWhenUsed/>
    <w:qFormat/>
    <w:rsid w:val="008C6202"/>
    <w:pPr>
      <w:keepNext/>
      <w:keepLines/>
      <w:widowControl w:val="0"/>
      <w:wordWrap w:val="0"/>
      <w:autoSpaceDE w:val="0"/>
      <w:autoSpaceDN w:val="0"/>
      <w:spacing w:before="160" w:after="80"/>
      <w:jc w:val="both"/>
      <w:outlineLvl w:val="2"/>
    </w:pPr>
    <w:rPr>
      <w:rFonts w:asciiTheme="majorHAnsi" w:eastAsiaTheme="majorEastAsia" w:hAnsiTheme="majorHAnsi" w:cstheme="majorBidi"/>
      <w:color w:val="000000" w:themeColor="text1"/>
      <w:kern w:val="2"/>
      <w:szCs w:val="24"/>
      <w:lang w:eastAsia="ko-KR"/>
      <w14:ligatures w14:val="standardContextual"/>
    </w:rPr>
  </w:style>
  <w:style w:type="paragraph" w:styleId="4">
    <w:name w:val="heading 4"/>
    <w:basedOn w:val="a"/>
    <w:next w:val="a"/>
    <w:link w:val="4Char"/>
    <w:uiPriority w:val="9"/>
    <w:semiHidden/>
    <w:unhideWhenUsed/>
    <w:qFormat/>
    <w:rsid w:val="008C6202"/>
    <w:pPr>
      <w:keepNext/>
      <w:keepLines/>
      <w:widowControl w:val="0"/>
      <w:wordWrap w:val="0"/>
      <w:autoSpaceDE w:val="0"/>
      <w:autoSpaceDN w:val="0"/>
      <w:spacing w:before="80" w:after="40"/>
      <w:jc w:val="both"/>
      <w:outlineLvl w:val="3"/>
    </w:pPr>
    <w:rPr>
      <w:rFonts w:asciiTheme="majorHAnsi" w:eastAsiaTheme="majorEastAsia" w:hAnsiTheme="majorHAnsi" w:cstheme="majorBidi"/>
      <w:color w:val="000000" w:themeColor="text1"/>
      <w:kern w:val="2"/>
      <w:sz w:val="22"/>
      <w:szCs w:val="24"/>
      <w:lang w:eastAsia="ko-KR"/>
      <w14:ligatures w14:val="standardContextual"/>
    </w:rPr>
  </w:style>
  <w:style w:type="paragraph" w:styleId="5">
    <w:name w:val="heading 5"/>
    <w:basedOn w:val="a"/>
    <w:next w:val="a"/>
    <w:link w:val="5Char"/>
    <w:uiPriority w:val="9"/>
    <w:semiHidden/>
    <w:unhideWhenUsed/>
    <w:qFormat/>
    <w:rsid w:val="008C6202"/>
    <w:pPr>
      <w:keepNext/>
      <w:keepLines/>
      <w:widowControl w:val="0"/>
      <w:wordWrap w:val="0"/>
      <w:autoSpaceDE w:val="0"/>
      <w:autoSpaceDN w:val="0"/>
      <w:spacing w:before="80" w:after="40"/>
      <w:ind w:leftChars="100" w:left="100"/>
      <w:jc w:val="both"/>
      <w:outlineLvl w:val="4"/>
    </w:pPr>
    <w:rPr>
      <w:rFonts w:asciiTheme="majorHAnsi" w:eastAsiaTheme="majorEastAsia" w:hAnsiTheme="majorHAnsi" w:cstheme="majorBidi"/>
      <w:color w:val="000000" w:themeColor="text1"/>
      <w:kern w:val="2"/>
      <w:sz w:val="22"/>
      <w:szCs w:val="24"/>
      <w:lang w:eastAsia="ko-KR"/>
      <w14:ligatures w14:val="standardContextual"/>
    </w:rPr>
  </w:style>
  <w:style w:type="paragraph" w:styleId="6">
    <w:name w:val="heading 6"/>
    <w:basedOn w:val="a"/>
    <w:next w:val="a"/>
    <w:link w:val="6Char"/>
    <w:uiPriority w:val="9"/>
    <w:semiHidden/>
    <w:unhideWhenUsed/>
    <w:qFormat/>
    <w:rsid w:val="008C6202"/>
    <w:pPr>
      <w:keepNext/>
      <w:keepLines/>
      <w:widowControl w:val="0"/>
      <w:wordWrap w:val="0"/>
      <w:autoSpaceDE w:val="0"/>
      <w:autoSpaceDN w:val="0"/>
      <w:spacing w:before="80" w:after="40"/>
      <w:ind w:leftChars="200" w:left="200"/>
      <w:jc w:val="both"/>
      <w:outlineLvl w:val="5"/>
    </w:pPr>
    <w:rPr>
      <w:rFonts w:asciiTheme="majorHAnsi" w:eastAsiaTheme="majorEastAsia" w:hAnsiTheme="majorHAnsi" w:cstheme="majorBidi"/>
      <w:color w:val="000000" w:themeColor="text1"/>
      <w:kern w:val="2"/>
      <w:sz w:val="22"/>
      <w:szCs w:val="24"/>
      <w:lang w:eastAsia="ko-KR"/>
      <w14:ligatures w14:val="standardContextual"/>
    </w:rPr>
  </w:style>
  <w:style w:type="paragraph" w:styleId="7">
    <w:name w:val="heading 7"/>
    <w:basedOn w:val="a"/>
    <w:next w:val="a"/>
    <w:link w:val="7Char"/>
    <w:uiPriority w:val="9"/>
    <w:semiHidden/>
    <w:unhideWhenUsed/>
    <w:qFormat/>
    <w:rsid w:val="008C6202"/>
    <w:pPr>
      <w:keepNext/>
      <w:keepLines/>
      <w:widowControl w:val="0"/>
      <w:wordWrap w:val="0"/>
      <w:autoSpaceDE w:val="0"/>
      <w:autoSpaceDN w:val="0"/>
      <w:spacing w:before="80" w:after="40"/>
      <w:ind w:leftChars="300" w:left="300"/>
      <w:jc w:val="both"/>
      <w:outlineLvl w:val="6"/>
    </w:pPr>
    <w:rPr>
      <w:rFonts w:asciiTheme="majorHAnsi" w:eastAsiaTheme="majorEastAsia" w:hAnsiTheme="majorHAnsi" w:cstheme="majorBidi"/>
      <w:color w:val="000000" w:themeColor="text1"/>
      <w:kern w:val="2"/>
      <w:sz w:val="22"/>
      <w:szCs w:val="24"/>
      <w:lang w:eastAsia="ko-KR"/>
      <w14:ligatures w14:val="standardContextual"/>
    </w:rPr>
  </w:style>
  <w:style w:type="paragraph" w:styleId="8">
    <w:name w:val="heading 8"/>
    <w:basedOn w:val="a"/>
    <w:next w:val="a"/>
    <w:link w:val="8Char"/>
    <w:uiPriority w:val="9"/>
    <w:semiHidden/>
    <w:unhideWhenUsed/>
    <w:qFormat/>
    <w:rsid w:val="008C6202"/>
    <w:pPr>
      <w:keepNext/>
      <w:keepLines/>
      <w:widowControl w:val="0"/>
      <w:wordWrap w:val="0"/>
      <w:autoSpaceDE w:val="0"/>
      <w:autoSpaceDN w:val="0"/>
      <w:spacing w:before="80" w:after="40"/>
      <w:ind w:leftChars="400" w:left="400"/>
      <w:jc w:val="both"/>
      <w:outlineLvl w:val="7"/>
    </w:pPr>
    <w:rPr>
      <w:rFonts w:asciiTheme="majorHAnsi" w:eastAsiaTheme="majorEastAsia" w:hAnsiTheme="majorHAnsi" w:cstheme="majorBidi"/>
      <w:color w:val="000000" w:themeColor="text1"/>
      <w:kern w:val="2"/>
      <w:sz w:val="22"/>
      <w:szCs w:val="24"/>
      <w:lang w:eastAsia="ko-KR"/>
      <w14:ligatures w14:val="standardContextual"/>
    </w:rPr>
  </w:style>
  <w:style w:type="paragraph" w:styleId="9">
    <w:name w:val="heading 9"/>
    <w:basedOn w:val="a"/>
    <w:next w:val="a"/>
    <w:link w:val="9Char"/>
    <w:uiPriority w:val="9"/>
    <w:semiHidden/>
    <w:unhideWhenUsed/>
    <w:qFormat/>
    <w:rsid w:val="008C6202"/>
    <w:pPr>
      <w:keepNext/>
      <w:keepLines/>
      <w:widowControl w:val="0"/>
      <w:wordWrap w:val="0"/>
      <w:autoSpaceDE w:val="0"/>
      <w:autoSpaceDN w:val="0"/>
      <w:spacing w:before="80" w:after="40"/>
      <w:ind w:leftChars="500" w:left="500"/>
      <w:jc w:val="both"/>
      <w:outlineLvl w:val="8"/>
    </w:pPr>
    <w:rPr>
      <w:rFonts w:asciiTheme="majorHAnsi" w:eastAsiaTheme="majorEastAsia" w:hAnsiTheme="majorHAnsi" w:cstheme="majorBidi"/>
      <w:color w:val="000000" w:themeColor="text1"/>
      <w:kern w:val="2"/>
      <w:sz w:val="22"/>
      <w:szCs w:val="24"/>
      <w:lang w:eastAsia="ko-KR"/>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8C6202"/>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8C6202"/>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8C6202"/>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8C6202"/>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8C6202"/>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8C6202"/>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8C6202"/>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8C6202"/>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8C6202"/>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8C6202"/>
    <w:pPr>
      <w:widowControl w:val="0"/>
      <w:wordWrap w:val="0"/>
      <w:autoSpaceDE w:val="0"/>
      <w:autoSpaceDN w:val="0"/>
      <w:spacing w:after="80"/>
      <w:contextualSpacing/>
      <w:jc w:val="center"/>
    </w:pPr>
    <w:rPr>
      <w:rFonts w:asciiTheme="majorHAnsi" w:eastAsiaTheme="majorEastAsia" w:hAnsiTheme="majorHAnsi" w:cstheme="majorBidi"/>
      <w:spacing w:val="-10"/>
      <w:kern w:val="28"/>
      <w:sz w:val="56"/>
      <w:szCs w:val="56"/>
      <w:lang w:eastAsia="ko-KR"/>
      <w14:ligatures w14:val="standardContextual"/>
    </w:rPr>
  </w:style>
  <w:style w:type="character" w:customStyle="1" w:styleId="Char">
    <w:name w:val="제목 Char"/>
    <w:basedOn w:val="a0"/>
    <w:link w:val="a3"/>
    <w:uiPriority w:val="10"/>
    <w:rsid w:val="008C6202"/>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8C6202"/>
    <w:pPr>
      <w:widowControl w:val="0"/>
      <w:numPr>
        <w:ilvl w:val="1"/>
      </w:numPr>
      <w:wordWrap w:val="0"/>
      <w:autoSpaceDE w:val="0"/>
      <w:autoSpaceDN w:val="0"/>
      <w:spacing w:after="160"/>
      <w:jc w:val="center"/>
    </w:pPr>
    <w:rPr>
      <w:rFonts w:asciiTheme="majorHAnsi" w:eastAsiaTheme="majorEastAsia" w:hAnsiTheme="majorHAnsi" w:cstheme="majorBidi"/>
      <w:color w:val="595959" w:themeColor="text1" w:themeTint="A6"/>
      <w:spacing w:val="15"/>
      <w:kern w:val="2"/>
      <w:sz w:val="28"/>
      <w:szCs w:val="28"/>
      <w:lang w:eastAsia="ko-KR"/>
      <w14:ligatures w14:val="standardContextual"/>
    </w:rPr>
  </w:style>
  <w:style w:type="character" w:customStyle="1" w:styleId="Char0">
    <w:name w:val="부제 Char"/>
    <w:basedOn w:val="a0"/>
    <w:link w:val="a4"/>
    <w:uiPriority w:val="11"/>
    <w:rsid w:val="008C6202"/>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8C6202"/>
    <w:pPr>
      <w:widowControl w:val="0"/>
      <w:wordWrap w:val="0"/>
      <w:autoSpaceDE w:val="0"/>
      <w:autoSpaceDN w:val="0"/>
      <w:spacing w:before="160" w:after="160"/>
      <w:jc w:val="center"/>
    </w:pPr>
    <w:rPr>
      <w:rFonts w:asciiTheme="minorHAnsi" w:eastAsiaTheme="minorEastAsia" w:hAnsiTheme="minorHAnsi" w:cstheme="minorBidi"/>
      <w:i/>
      <w:iCs/>
      <w:color w:val="404040" w:themeColor="text1" w:themeTint="BF"/>
      <w:kern w:val="2"/>
      <w:sz w:val="22"/>
      <w:szCs w:val="24"/>
      <w:lang w:eastAsia="ko-KR"/>
      <w14:ligatures w14:val="standardContextual"/>
    </w:rPr>
  </w:style>
  <w:style w:type="character" w:customStyle="1" w:styleId="Char1">
    <w:name w:val="인용 Char"/>
    <w:basedOn w:val="a0"/>
    <w:link w:val="a5"/>
    <w:uiPriority w:val="29"/>
    <w:rsid w:val="008C6202"/>
    <w:rPr>
      <w:i/>
      <w:iCs/>
      <w:color w:val="404040" w:themeColor="text1" w:themeTint="BF"/>
    </w:rPr>
  </w:style>
  <w:style w:type="paragraph" w:styleId="a6">
    <w:name w:val="List Paragraph"/>
    <w:basedOn w:val="a"/>
    <w:uiPriority w:val="34"/>
    <w:qFormat/>
    <w:rsid w:val="008C6202"/>
    <w:pPr>
      <w:widowControl w:val="0"/>
      <w:wordWrap w:val="0"/>
      <w:autoSpaceDE w:val="0"/>
      <w:autoSpaceDN w:val="0"/>
      <w:ind w:left="720"/>
      <w:contextualSpacing/>
      <w:jc w:val="both"/>
    </w:pPr>
    <w:rPr>
      <w:rFonts w:asciiTheme="minorHAnsi" w:eastAsiaTheme="minorEastAsia" w:hAnsiTheme="minorHAnsi" w:cstheme="minorBidi"/>
      <w:kern w:val="2"/>
      <w:sz w:val="22"/>
      <w:szCs w:val="24"/>
      <w:lang w:eastAsia="ko-KR"/>
      <w14:ligatures w14:val="standardContextual"/>
    </w:rPr>
  </w:style>
  <w:style w:type="character" w:styleId="a7">
    <w:name w:val="Intense Emphasis"/>
    <w:basedOn w:val="a0"/>
    <w:uiPriority w:val="21"/>
    <w:qFormat/>
    <w:rsid w:val="008C6202"/>
    <w:rPr>
      <w:i/>
      <w:iCs/>
      <w:color w:val="2F5496" w:themeColor="accent1" w:themeShade="BF"/>
    </w:rPr>
  </w:style>
  <w:style w:type="paragraph" w:styleId="a8">
    <w:name w:val="Intense Quote"/>
    <w:basedOn w:val="a"/>
    <w:next w:val="a"/>
    <w:link w:val="Char2"/>
    <w:uiPriority w:val="30"/>
    <w:qFormat/>
    <w:rsid w:val="008C6202"/>
    <w:pPr>
      <w:widowControl w:val="0"/>
      <w:pBdr>
        <w:top w:val="single" w:sz="4" w:space="10" w:color="2F5496" w:themeColor="accent1" w:themeShade="BF"/>
        <w:bottom w:val="single" w:sz="4" w:space="10" w:color="2F5496" w:themeColor="accent1" w:themeShade="BF"/>
      </w:pBdr>
      <w:wordWrap w:val="0"/>
      <w:autoSpaceDE w:val="0"/>
      <w:autoSpaceDN w:val="0"/>
      <w:spacing w:before="360" w:after="360"/>
      <w:ind w:left="864" w:right="864"/>
      <w:jc w:val="center"/>
    </w:pPr>
    <w:rPr>
      <w:rFonts w:asciiTheme="minorHAnsi" w:eastAsiaTheme="minorEastAsia" w:hAnsiTheme="minorHAnsi" w:cstheme="minorBidi"/>
      <w:i/>
      <w:iCs/>
      <w:color w:val="2F5496" w:themeColor="accent1" w:themeShade="BF"/>
      <w:kern w:val="2"/>
      <w:sz w:val="22"/>
      <w:szCs w:val="24"/>
      <w:lang w:eastAsia="ko-KR"/>
      <w14:ligatures w14:val="standardContextual"/>
    </w:rPr>
  </w:style>
  <w:style w:type="character" w:customStyle="1" w:styleId="Char2">
    <w:name w:val="강한 인용 Char"/>
    <w:basedOn w:val="a0"/>
    <w:link w:val="a8"/>
    <w:uiPriority w:val="30"/>
    <w:rsid w:val="008C6202"/>
    <w:rPr>
      <w:i/>
      <w:iCs/>
      <w:color w:val="2F5496" w:themeColor="accent1" w:themeShade="BF"/>
    </w:rPr>
  </w:style>
  <w:style w:type="character" w:styleId="a9">
    <w:name w:val="Intense Reference"/>
    <w:basedOn w:val="a0"/>
    <w:uiPriority w:val="32"/>
    <w:qFormat/>
    <w:rsid w:val="008C6202"/>
    <w:rPr>
      <w:b/>
      <w:bCs/>
      <w:smallCaps/>
      <w:color w:val="2F5496" w:themeColor="accent1" w:themeShade="BF"/>
      <w:spacing w:val="5"/>
    </w:rPr>
  </w:style>
  <w:style w:type="character" w:styleId="aa">
    <w:name w:val="Hyperlink"/>
    <w:basedOn w:val="a0"/>
    <w:uiPriority w:val="99"/>
    <w:unhideWhenUsed/>
    <w:rsid w:val="00760058"/>
    <w:rPr>
      <w:color w:val="0563C1" w:themeColor="hyperlink"/>
      <w:u w:val="single"/>
    </w:rPr>
  </w:style>
  <w:style w:type="character" w:styleId="ab">
    <w:name w:val="Unresolved Mention"/>
    <w:basedOn w:val="a0"/>
    <w:uiPriority w:val="99"/>
    <w:semiHidden/>
    <w:unhideWhenUsed/>
    <w:rsid w:val="00760058"/>
    <w:rPr>
      <w:color w:val="605E5C"/>
      <w:shd w:val="clear" w:color="auto" w:fill="E1DFDD"/>
    </w:rPr>
  </w:style>
  <w:style w:type="paragraph" w:customStyle="1" w:styleId="SMHeading">
    <w:name w:val="SM Heading"/>
    <w:basedOn w:val="1"/>
    <w:qFormat/>
    <w:rsid w:val="0046237B"/>
    <w:pPr>
      <w:keepLines w:val="0"/>
      <w:widowControl/>
      <w:wordWrap/>
      <w:autoSpaceDE/>
      <w:autoSpaceDN/>
      <w:spacing w:before="240" w:after="60"/>
      <w:jc w:val="left"/>
    </w:pPr>
    <w:rPr>
      <w:rFonts w:ascii="Times New Roman" w:eastAsia="바탕" w:hAnsi="Times New Roman" w:cs="Times New Roman"/>
      <w:b/>
      <w:bCs/>
      <w:color w:val="auto"/>
      <w:kern w:val="32"/>
      <w:sz w:val="24"/>
      <w:szCs w:val="24"/>
      <w:lang w:eastAsia="en-US"/>
      <w14:ligatures w14:val="none"/>
    </w:rPr>
  </w:style>
  <w:style w:type="paragraph" w:customStyle="1" w:styleId="SIcaption">
    <w:name w:val="SI caption"/>
    <w:basedOn w:val="SMHeading"/>
    <w:qFormat/>
    <w:rsid w:val="0046237B"/>
    <w:rPr>
      <w:rFonts w:ascii="Myriad Pro" w:hAnsi="Myriad Pro"/>
      <w:sz w:val="22"/>
      <w:szCs w:val="22"/>
    </w:rPr>
  </w:style>
  <w:style w:type="table" w:customStyle="1" w:styleId="30">
    <w:name w:val="3"/>
    <w:basedOn w:val="a1"/>
    <w:rsid w:val="0046237B"/>
    <w:pPr>
      <w:jc w:val="left"/>
    </w:pPr>
    <w:rPr>
      <w:rFonts w:ascii="Times" w:eastAsia="Times" w:hAnsi="Times" w:cs="Times"/>
      <w:kern w:val="0"/>
      <w:sz w:val="20"/>
      <w:szCs w:val="20"/>
      <w14:ligatures w14:val="none"/>
    </w:rPr>
    <w:tblPr>
      <w:tblStyleRowBandSize w:val="1"/>
      <w:tblStyleColBandSize w:val="1"/>
      <w:tblInd w:w="0" w:type="nil"/>
    </w:tblPr>
  </w:style>
  <w:style w:type="paragraph" w:customStyle="1" w:styleId="2-caption">
    <w:name w:val="스타일2-caption"/>
    <w:basedOn w:val="a"/>
    <w:qFormat/>
    <w:rsid w:val="0046237B"/>
    <w:pPr>
      <w:spacing w:line="276" w:lineRule="auto"/>
    </w:pPr>
    <w:rPr>
      <w:rFonts w:ascii="Myriad Pro" w:eastAsia="Times" w:hAnsi="Myriad Pro" w:cs="Times"/>
      <w:sz w:val="22"/>
      <w:szCs w:val="22"/>
      <w:lang w:eastAsia="ko-KR"/>
    </w:rPr>
  </w:style>
  <w:style w:type="paragraph" w:customStyle="1" w:styleId="SMcaption">
    <w:name w:val="SM caption"/>
    <w:basedOn w:val="a"/>
    <w:qFormat/>
    <w:rsid w:val="0046237B"/>
  </w:style>
  <w:style w:type="paragraph" w:customStyle="1" w:styleId="EndNoteBibliography">
    <w:name w:val="EndNote Bibliography"/>
    <w:basedOn w:val="a"/>
    <w:link w:val="EndNoteBibliographyChar"/>
    <w:rsid w:val="0093566B"/>
    <w:pPr>
      <w:widowControl w:val="0"/>
      <w:wordWrap w:val="0"/>
      <w:autoSpaceDE w:val="0"/>
      <w:autoSpaceDN w:val="0"/>
      <w:spacing w:after="160"/>
    </w:pPr>
    <w:rPr>
      <w:rFonts w:eastAsia="맑은 고딕"/>
      <w:noProof/>
      <w:kern w:val="2"/>
      <w:sz w:val="20"/>
      <w:szCs w:val="22"/>
      <w:lang w:eastAsia="ko-KR"/>
    </w:rPr>
  </w:style>
  <w:style w:type="character" w:customStyle="1" w:styleId="EndNoteBibliographyChar">
    <w:name w:val="EndNote Bibliography Char"/>
    <w:basedOn w:val="a0"/>
    <w:link w:val="EndNoteBibliography"/>
    <w:rsid w:val="0093566B"/>
    <w:rPr>
      <w:rFonts w:ascii="Times New Roman" w:eastAsia="맑은 고딕" w:hAnsi="Times New Roman" w:cs="Times New Roman"/>
      <w:noProof/>
      <w:sz w:val="20"/>
      <w:szCs w:val="22"/>
      <w14:ligatures w14:val="none"/>
    </w:rPr>
  </w:style>
  <w:style w:type="paragraph" w:styleId="ac">
    <w:name w:val="Revision"/>
    <w:hidden/>
    <w:uiPriority w:val="99"/>
    <w:semiHidden/>
    <w:rsid w:val="00CA257C"/>
    <w:pPr>
      <w:jc w:val="left"/>
    </w:pPr>
    <w:rPr>
      <w:rFonts w:ascii="Times New Roman" w:eastAsia="바탕" w:hAnsi="Times New Roman" w:cs="Times New Roman"/>
      <w:kern w:val="0"/>
      <w:sz w:val="24"/>
      <w:szCs w:val="20"/>
      <w:lang w:eastAsia="en-US"/>
      <w14:ligatures w14:val="none"/>
    </w:rPr>
  </w:style>
  <w:style w:type="character" w:styleId="ad">
    <w:name w:val="annotation reference"/>
    <w:basedOn w:val="a0"/>
    <w:uiPriority w:val="99"/>
    <w:semiHidden/>
    <w:unhideWhenUsed/>
    <w:rsid w:val="00912B3E"/>
    <w:rPr>
      <w:sz w:val="18"/>
      <w:szCs w:val="18"/>
    </w:rPr>
  </w:style>
  <w:style w:type="paragraph" w:styleId="ae">
    <w:name w:val="annotation text"/>
    <w:basedOn w:val="a"/>
    <w:link w:val="Char3"/>
    <w:uiPriority w:val="99"/>
    <w:unhideWhenUsed/>
    <w:rsid w:val="00912B3E"/>
  </w:style>
  <w:style w:type="character" w:customStyle="1" w:styleId="Char3">
    <w:name w:val="메모 텍스트 Char"/>
    <w:basedOn w:val="a0"/>
    <w:link w:val="ae"/>
    <w:uiPriority w:val="99"/>
    <w:rsid w:val="00912B3E"/>
    <w:rPr>
      <w:rFonts w:ascii="Times New Roman" w:eastAsia="바탕" w:hAnsi="Times New Roman" w:cs="Times New Roman"/>
      <w:kern w:val="0"/>
      <w:sz w:val="24"/>
      <w:szCs w:val="20"/>
      <w:lang w:eastAsia="en-US"/>
      <w14:ligatures w14:val="none"/>
    </w:rPr>
  </w:style>
  <w:style w:type="paragraph" w:styleId="af">
    <w:name w:val="annotation subject"/>
    <w:basedOn w:val="ae"/>
    <w:next w:val="ae"/>
    <w:link w:val="Char4"/>
    <w:uiPriority w:val="99"/>
    <w:semiHidden/>
    <w:unhideWhenUsed/>
    <w:rsid w:val="00912B3E"/>
    <w:rPr>
      <w:b/>
      <w:bCs/>
    </w:rPr>
  </w:style>
  <w:style w:type="character" w:customStyle="1" w:styleId="Char4">
    <w:name w:val="메모 주제 Char"/>
    <w:basedOn w:val="Char3"/>
    <w:link w:val="af"/>
    <w:uiPriority w:val="99"/>
    <w:semiHidden/>
    <w:rsid w:val="00912B3E"/>
    <w:rPr>
      <w:rFonts w:ascii="Times New Roman" w:eastAsia="바탕" w:hAnsi="Times New Roman" w:cs="Times New Roman"/>
      <w:b/>
      <w:bCs/>
      <w:kern w:val="0"/>
      <w:sz w:val="24"/>
      <w:szCs w:val="20"/>
      <w:lang w:eastAsia="en-US"/>
      <w14:ligatures w14:val="none"/>
    </w:rPr>
  </w:style>
  <w:style w:type="paragraph" w:styleId="af0">
    <w:name w:val="header"/>
    <w:basedOn w:val="a"/>
    <w:link w:val="Char5"/>
    <w:uiPriority w:val="99"/>
    <w:unhideWhenUsed/>
    <w:rsid w:val="00BD1EEB"/>
    <w:pPr>
      <w:tabs>
        <w:tab w:val="center" w:pos="4513"/>
        <w:tab w:val="right" w:pos="9026"/>
      </w:tabs>
      <w:snapToGrid w:val="0"/>
    </w:pPr>
  </w:style>
  <w:style w:type="character" w:customStyle="1" w:styleId="Char5">
    <w:name w:val="머리글 Char"/>
    <w:basedOn w:val="a0"/>
    <w:link w:val="af0"/>
    <w:uiPriority w:val="99"/>
    <w:rsid w:val="00BD1EEB"/>
    <w:rPr>
      <w:rFonts w:ascii="Times New Roman" w:eastAsia="바탕" w:hAnsi="Times New Roman" w:cs="Times New Roman"/>
      <w:kern w:val="0"/>
      <w:sz w:val="24"/>
      <w:szCs w:val="20"/>
      <w:lang w:eastAsia="en-US"/>
      <w14:ligatures w14:val="none"/>
    </w:rPr>
  </w:style>
  <w:style w:type="paragraph" w:styleId="af1">
    <w:name w:val="footer"/>
    <w:basedOn w:val="a"/>
    <w:link w:val="Char6"/>
    <w:uiPriority w:val="99"/>
    <w:unhideWhenUsed/>
    <w:rsid w:val="00BD1EEB"/>
    <w:pPr>
      <w:tabs>
        <w:tab w:val="center" w:pos="4513"/>
        <w:tab w:val="right" w:pos="9026"/>
      </w:tabs>
      <w:snapToGrid w:val="0"/>
    </w:pPr>
  </w:style>
  <w:style w:type="character" w:customStyle="1" w:styleId="Char6">
    <w:name w:val="바닥글 Char"/>
    <w:basedOn w:val="a0"/>
    <w:link w:val="af1"/>
    <w:uiPriority w:val="99"/>
    <w:rsid w:val="00BD1EEB"/>
    <w:rPr>
      <w:rFonts w:ascii="Times New Roman" w:eastAsia="바탕" w:hAnsi="Times New Roman" w:cs="Times New Roman"/>
      <w:kern w:val="0"/>
      <w:sz w:val="24"/>
      <w:szCs w:val="2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1263</Words>
  <Characters>7204</Characters>
  <Application>Microsoft Office Word</Application>
  <DocSecurity>0</DocSecurity>
  <Lines>60</Lines>
  <Paragraphs>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Goeun Ha</dc:creator>
  <cp:keywords/>
  <dc:description/>
  <cp:lastModifiedBy>Changyeol Lee</cp:lastModifiedBy>
  <cp:revision>3</cp:revision>
  <dcterms:created xsi:type="dcterms:W3CDTF">2025-06-27T02:57:00Z</dcterms:created>
  <dcterms:modified xsi:type="dcterms:W3CDTF">2025-06-27T02:58:00Z</dcterms:modified>
</cp:coreProperties>
</file>